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D219B" w14:textId="77777777" w:rsidR="00A84BC9" w:rsidRDefault="0055515C">
      <w:pPr>
        <w:spacing w:after="0" w:line="259" w:lineRule="auto"/>
        <w:ind w:left="0" w:right="33" w:firstLine="0"/>
        <w:jc w:val="center"/>
      </w:pPr>
      <w:r>
        <w:rPr>
          <w:noProof/>
          <w:lang w:bidi="ar-SA"/>
        </w:rPr>
        <w:drawing>
          <wp:inline distT="0" distB="0" distL="0" distR="0" wp14:anchorId="130B1265" wp14:editId="2ACD6497">
            <wp:extent cx="1091565" cy="1106170"/>
            <wp:effectExtent l="0" t="0" r="0" b="0"/>
            <wp:docPr id="447" name="Picture 447" descr="-"/>
            <wp:cNvGraphicFramePr/>
            <a:graphic xmlns:a="http://schemas.openxmlformats.org/drawingml/2006/main">
              <a:graphicData uri="http://schemas.openxmlformats.org/drawingml/2006/picture">
                <pic:pic xmlns:pic="http://schemas.openxmlformats.org/drawingml/2006/picture">
                  <pic:nvPicPr>
                    <pic:cNvPr id="447" name="Picture 447"/>
                    <pic:cNvPicPr/>
                  </pic:nvPicPr>
                  <pic:blipFill>
                    <a:blip r:embed="rId8"/>
                    <a:stretch>
                      <a:fillRect/>
                    </a:stretch>
                  </pic:blipFill>
                  <pic:spPr>
                    <a:xfrm>
                      <a:off x="0" y="0"/>
                      <a:ext cx="1091565" cy="1106170"/>
                    </a:xfrm>
                    <a:prstGeom prst="rect">
                      <a:avLst/>
                    </a:prstGeom>
                  </pic:spPr>
                </pic:pic>
              </a:graphicData>
            </a:graphic>
          </wp:inline>
        </w:drawing>
      </w:r>
      <w:r>
        <w:rPr>
          <w:rFonts w:ascii="Arial" w:eastAsia="Arial" w:hAnsi="Arial" w:cs="Arial"/>
          <w:b/>
          <w:sz w:val="28"/>
        </w:rPr>
        <w:t xml:space="preserve"> </w:t>
      </w:r>
    </w:p>
    <w:p w14:paraId="4D7EF98B" w14:textId="77777777" w:rsidR="00A84BC9" w:rsidRDefault="0055515C">
      <w:pPr>
        <w:spacing w:after="0" w:line="259" w:lineRule="auto"/>
        <w:ind w:left="0" w:right="32" w:firstLine="0"/>
        <w:jc w:val="center"/>
      </w:pPr>
      <w:r>
        <w:rPr>
          <w:rFonts w:ascii="Arial" w:eastAsia="Arial" w:hAnsi="Arial" w:cs="Arial"/>
          <w:b/>
          <w:sz w:val="28"/>
        </w:rPr>
        <w:t xml:space="preserve"> </w:t>
      </w:r>
    </w:p>
    <w:p w14:paraId="1B383937" w14:textId="77777777" w:rsidR="00A84BC9" w:rsidRDefault="0055515C">
      <w:pPr>
        <w:spacing w:after="0" w:line="259" w:lineRule="auto"/>
        <w:ind w:left="365" w:right="0" w:firstLine="0"/>
      </w:pPr>
      <w:r>
        <w:rPr>
          <w:b/>
          <w:sz w:val="26"/>
        </w:rPr>
        <w:t>POLICY FOR MEETING SPECIAL EDUCATIONAL NEEDS &amp; DISABILITIES</w:t>
      </w:r>
      <w:r>
        <w:rPr>
          <w:sz w:val="26"/>
        </w:rPr>
        <w:t xml:space="preserve"> </w:t>
      </w:r>
    </w:p>
    <w:p w14:paraId="56F7C626" w14:textId="77777777" w:rsidR="00A84BC9" w:rsidRDefault="0055515C">
      <w:pPr>
        <w:spacing w:after="0" w:line="259" w:lineRule="auto"/>
        <w:ind w:left="14" w:right="0" w:firstLine="0"/>
      </w:pPr>
      <w:r>
        <w:rPr>
          <w:sz w:val="24"/>
        </w:rPr>
        <w:t xml:space="preserve"> </w:t>
      </w:r>
    </w:p>
    <w:p w14:paraId="7A799178" w14:textId="77777777" w:rsidR="00A84BC9" w:rsidRDefault="0055515C">
      <w:pPr>
        <w:spacing w:after="29" w:line="226" w:lineRule="auto"/>
        <w:ind w:left="51" w:right="57" w:firstLine="0"/>
        <w:jc w:val="center"/>
      </w:pPr>
      <w:r>
        <w:rPr>
          <w:sz w:val="23"/>
        </w:rPr>
        <w:t xml:space="preserve">This policy provides the framework through which we will promote the inclusion and fair treatment of all our pupils with special educational needs or a disability.  It relates to the aims and values of the school which are embedded in the strong Christian ethos of St. Stephen’s. </w:t>
      </w:r>
    </w:p>
    <w:p w14:paraId="24CE977D" w14:textId="77777777" w:rsidR="00A84BC9" w:rsidRDefault="0055515C">
      <w:pPr>
        <w:spacing w:after="0" w:line="259" w:lineRule="auto"/>
        <w:ind w:left="10" w:right="0" w:firstLine="0"/>
        <w:jc w:val="center"/>
      </w:pPr>
      <w:r>
        <w:rPr>
          <w:sz w:val="25"/>
        </w:rPr>
        <w:t xml:space="preserve"> </w:t>
      </w:r>
    </w:p>
    <w:p w14:paraId="249669A8" w14:textId="77777777" w:rsidR="00A84BC9" w:rsidRDefault="0055515C">
      <w:pPr>
        <w:spacing w:after="0" w:line="259" w:lineRule="auto"/>
        <w:ind w:left="14" w:right="0" w:firstLine="0"/>
      </w:pPr>
      <w:r>
        <w:t xml:space="preserve"> </w:t>
      </w:r>
    </w:p>
    <w:p w14:paraId="3960244E" w14:textId="77777777" w:rsidR="00A84BC9" w:rsidRDefault="0055515C">
      <w:pPr>
        <w:pStyle w:val="Heading1"/>
        <w:ind w:left="9"/>
      </w:pPr>
      <w:r>
        <w:t xml:space="preserve">Introduction </w:t>
      </w:r>
    </w:p>
    <w:p w14:paraId="385D88BF" w14:textId="77777777" w:rsidR="00A84BC9" w:rsidRDefault="0055515C">
      <w:pPr>
        <w:spacing w:after="0" w:line="259" w:lineRule="auto"/>
        <w:ind w:left="14" w:right="0" w:firstLine="0"/>
      </w:pPr>
      <w:r>
        <w:rPr>
          <w:b/>
        </w:rPr>
        <w:t xml:space="preserve"> </w:t>
      </w:r>
    </w:p>
    <w:p w14:paraId="7753DB01" w14:textId="77777777" w:rsidR="00A84BC9" w:rsidRDefault="0055515C">
      <w:r>
        <w:t xml:space="preserve">The Governing Body and staff of St. Stephen’s value the contribution that every child can make and welcomes the diversity of culture, faith and intellectual styles.  We are committed to offering an inclusive curriculum to ensure the best possible progress for all of our pupils whatever their needs and abilities.  The </w:t>
      </w:r>
      <w:proofErr w:type="gramStart"/>
      <w:r>
        <w:t>School</w:t>
      </w:r>
      <w:proofErr w:type="gramEnd"/>
      <w:r>
        <w:t xml:space="preserve"> seeks to raise the achievement, remove barriers to learning and increase physical and curricular access to all.  Every pupil with a special educational need or disability (SEND) is valued, respected and treated as an equal member of the </w:t>
      </w:r>
      <w:proofErr w:type="gramStart"/>
      <w:r>
        <w:t>School</w:t>
      </w:r>
      <w:proofErr w:type="gramEnd"/>
      <w:r>
        <w:t xml:space="preserve"> community. </w:t>
      </w:r>
    </w:p>
    <w:p w14:paraId="6705AA79" w14:textId="77777777" w:rsidR="00A84BC9" w:rsidRDefault="0055515C">
      <w:pPr>
        <w:spacing w:after="0" w:line="259" w:lineRule="auto"/>
        <w:ind w:left="14" w:right="0" w:firstLine="0"/>
      </w:pPr>
      <w:r>
        <w:t xml:space="preserve"> </w:t>
      </w:r>
    </w:p>
    <w:p w14:paraId="5F69E090" w14:textId="6CC07077" w:rsidR="00A84BC9" w:rsidRDefault="0055515C">
      <w:r>
        <w:t xml:space="preserve">We aim to ensure that all children enjoy their time in school and develop fully their academic abilities, physical skills, aesthetic and spiritual qualities, and all other aspects of personality and character that go to make a well-balanced adult.  </w:t>
      </w:r>
    </w:p>
    <w:p w14:paraId="7BD8D0C5" w14:textId="77777777" w:rsidR="00A84BC9" w:rsidRDefault="0055515C">
      <w:pPr>
        <w:spacing w:after="0" w:line="259" w:lineRule="auto"/>
        <w:ind w:left="14" w:right="0" w:firstLine="0"/>
      </w:pPr>
      <w:r>
        <w:t xml:space="preserve"> </w:t>
      </w:r>
    </w:p>
    <w:p w14:paraId="47CE1B50" w14:textId="396A1F59" w:rsidR="00A84BC9" w:rsidRDefault="0055515C">
      <w:r>
        <w:t xml:space="preserve">The School’s SEND Leader, </w:t>
      </w:r>
      <w:r w:rsidR="00EA0514">
        <w:t xml:space="preserve">Ms Laura </w:t>
      </w:r>
      <w:proofErr w:type="spellStart"/>
      <w:r w:rsidR="00EA0514">
        <w:t>Scallon</w:t>
      </w:r>
      <w:proofErr w:type="spellEnd"/>
      <w:r>
        <w:t xml:space="preserve">, is a member of the Senior Leadership Team and is available </w:t>
      </w:r>
      <w:r w:rsidR="00A95310">
        <w:t>Mondays and Tuesdays</w:t>
      </w:r>
      <w:r w:rsidR="00E17258">
        <w:t xml:space="preserve"> </w:t>
      </w:r>
      <w:r>
        <w:t xml:space="preserve">in school for parents to contact either in person or on the school’s main number (020 8692 1898).  The Governing Body has a SEND Link Governor who meets regularly with the SEND Leader to keep abreast of developments in the area.  </w:t>
      </w:r>
    </w:p>
    <w:p w14:paraId="48FAAEBE" w14:textId="77777777" w:rsidR="00A84BC9" w:rsidRDefault="0055515C">
      <w:pPr>
        <w:spacing w:after="0" w:line="259" w:lineRule="auto"/>
        <w:ind w:left="14" w:right="0" w:firstLine="0"/>
      </w:pPr>
      <w:r>
        <w:t xml:space="preserve"> </w:t>
      </w:r>
    </w:p>
    <w:p w14:paraId="540E9154" w14:textId="77777777" w:rsidR="00A84BC9" w:rsidRDefault="0055515C">
      <w:pPr>
        <w:pStyle w:val="Heading1"/>
        <w:ind w:left="9"/>
      </w:pPr>
      <w:r>
        <w:t xml:space="preserve">Aims </w:t>
      </w:r>
    </w:p>
    <w:p w14:paraId="4DEA2958" w14:textId="77777777" w:rsidR="00A84BC9" w:rsidRDefault="0055515C">
      <w:pPr>
        <w:spacing w:after="8" w:line="259" w:lineRule="auto"/>
        <w:ind w:left="14" w:right="0" w:firstLine="0"/>
      </w:pPr>
      <w:r>
        <w:t xml:space="preserve"> </w:t>
      </w:r>
    </w:p>
    <w:p w14:paraId="2B40E90A" w14:textId="2E6667CF" w:rsidR="00A84BC9" w:rsidRDefault="0055515C">
      <w:pPr>
        <w:numPr>
          <w:ilvl w:val="0"/>
          <w:numId w:val="1"/>
        </w:numPr>
        <w:ind w:hanging="360"/>
      </w:pPr>
      <w:r>
        <w:t xml:space="preserve">To ensure early identification of special educational needs and a prompt response </w:t>
      </w:r>
      <w:r w:rsidR="00A95310">
        <w:t>in putting</w:t>
      </w:r>
      <w:r>
        <w:t xml:space="preserve"> effective provision in place. </w:t>
      </w:r>
    </w:p>
    <w:p w14:paraId="7438F6D4" w14:textId="29A93E34" w:rsidR="00A84BC9" w:rsidRDefault="0055515C">
      <w:pPr>
        <w:numPr>
          <w:ilvl w:val="0"/>
          <w:numId w:val="1"/>
        </w:numPr>
        <w:ind w:hanging="360"/>
      </w:pPr>
      <w:r>
        <w:t xml:space="preserve">To ensure the culture, practice, management and deployment of resources are designed to meet the needs of all pupils with SEND. </w:t>
      </w:r>
    </w:p>
    <w:p w14:paraId="486206D2" w14:textId="5CC407BD" w:rsidR="00A84BC9" w:rsidRDefault="0055515C">
      <w:pPr>
        <w:numPr>
          <w:ilvl w:val="0"/>
          <w:numId w:val="1"/>
        </w:numPr>
        <w:ind w:hanging="360"/>
      </w:pPr>
      <w:r>
        <w:t>To enable</w:t>
      </w:r>
      <w:r w:rsidR="00A95310">
        <w:t xml:space="preserve"> all</w:t>
      </w:r>
      <w:r>
        <w:t xml:space="preserve"> pupils with SEND to maximise their achievements</w:t>
      </w:r>
      <w:r w:rsidR="00A95310">
        <w:t xml:space="preserve"> and personal goals</w:t>
      </w:r>
    </w:p>
    <w:p w14:paraId="73AC7E07" w14:textId="6769B600" w:rsidR="00A84BC9" w:rsidRDefault="0055515C">
      <w:pPr>
        <w:numPr>
          <w:ilvl w:val="0"/>
          <w:numId w:val="1"/>
        </w:numPr>
        <w:ind w:hanging="360"/>
      </w:pPr>
      <w:r>
        <w:t xml:space="preserve">To ensure </w:t>
      </w:r>
      <w:r w:rsidR="00A95310">
        <w:t>t</w:t>
      </w:r>
      <w:r>
        <w:t>he needs of pupils with SEND are identified, assessed, provided for and regularly reviewed</w:t>
      </w:r>
      <w:r w:rsidR="00A95310">
        <w:t xml:space="preserve"> in consultation with parents and carers</w:t>
      </w:r>
      <w:r>
        <w:t xml:space="preserve">. </w:t>
      </w:r>
    </w:p>
    <w:p w14:paraId="3B6BC748" w14:textId="77777777" w:rsidR="00A84BC9" w:rsidRDefault="0055515C">
      <w:pPr>
        <w:numPr>
          <w:ilvl w:val="0"/>
          <w:numId w:val="1"/>
        </w:numPr>
        <w:ind w:hanging="360"/>
      </w:pPr>
      <w:r>
        <w:t xml:space="preserve">To ensure that all pupils with SEND are offered full access to a broad, balanced and relevant curriculum including the Early Years Foundation Stage and the National Curriculum as appropriate. </w:t>
      </w:r>
    </w:p>
    <w:p w14:paraId="30C8EEFF" w14:textId="77777777" w:rsidR="00A84BC9" w:rsidRDefault="0055515C">
      <w:pPr>
        <w:numPr>
          <w:ilvl w:val="0"/>
          <w:numId w:val="1"/>
        </w:numPr>
        <w:ind w:hanging="360"/>
      </w:pPr>
      <w:r>
        <w:t xml:space="preserve">To work in partnership with parents to enable them to make an active contribution to the education of their child. </w:t>
      </w:r>
    </w:p>
    <w:p w14:paraId="27857E4F" w14:textId="77777777" w:rsidR="00A84BC9" w:rsidRDefault="0055515C">
      <w:pPr>
        <w:numPr>
          <w:ilvl w:val="0"/>
          <w:numId w:val="1"/>
        </w:numPr>
        <w:spacing w:after="25"/>
        <w:ind w:hanging="360"/>
      </w:pPr>
      <w:r>
        <w:t xml:space="preserve">To take the views and wishes of the child into account. </w:t>
      </w:r>
    </w:p>
    <w:p w14:paraId="474B7617" w14:textId="77777777" w:rsidR="00A84BC9" w:rsidRDefault="0055515C">
      <w:pPr>
        <w:numPr>
          <w:ilvl w:val="0"/>
          <w:numId w:val="1"/>
        </w:numPr>
        <w:ind w:hanging="360"/>
      </w:pPr>
      <w:r>
        <w:t xml:space="preserve">To work closely with the Local Authority (LA) and external agencies, using multiagency planning, to ensure the needs of the pupil are met. </w:t>
      </w:r>
    </w:p>
    <w:p w14:paraId="34FE1E95" w14:textId="5D77FDC2" w:rsidR="00A84BC9" w:rsidRDefault="0055515C">
      <w:pPr>
        <w:numPr>
          <w:ilvl w:val="0"/>
          <w:numId w:val="1"/>
        </w:numPr>
        <w:ind w:hanging="360"/>
      </w:pPr>
      <w:r>
        <w:t>To ensure</w:t>
      </w:r>
      <w:r w:rsidR="00A95310">
        <w:t xml:space="preserve"> the</w:t>
      </w:r>
      <w:r>
        <w:t xml:space="preserve"> </w:t>
      </w:r>
      <w:r w:rsidR="00A95310">
        <w:t>training needs</w:t>
      </w:r>
      <w:r>
        <w:t xml:space="preserve"> </w:t>
      </w:r>
      <w:r w:rsidR="00A95310">
        <w:t xml:space="preserve">of staff are reviewed regularly, </w:t>
      </w:r>
      <w:r>
        <w:t xml:space="preserve">taking into account school priorities as well as personal professional development.  Aspects of Special Educational Needs is included within the </w:t>
      </w:r>
      <w:r>
        <w:lastRenderedPageBreak/>
        <w:t xml:space="preserve">School’s INSET programme and staff attend training organised by the LA, the Inclusion Service and other agencies. </w:t>
      </w:r>
    </w:p>
    <w:p w14:paraId="13E805E2" w14:textId="77777777" w:rsidR="00A84BC9" w:rsidRDefault="0055515C">
      <w:pPr>
        <w:spacing w:after="0" w:line="259" w:lineRule="auto"/>
        <w:ind w:left="14" w:right="0" w:firstLine="0"/>
      </w:pPr>
      <w:r>
        <w:t xml:space="preserve"> </w:t>
      </w:r>
    </w:p>
    <w:p w14:paraId="47367B14" w14:textId="77777777" w:rsidR="00A84BC9" w:rsidRDefault="0055515C">
      <w:pPr>
        <w:pStyle w:val="Heading1"/>
        <w:ind w:left="9"/>
      </w:pPr>
      <w:r>
        <w:t xml:space="preserve">Definition and Identification of SEND </w:t>
      </w:r>
    </w:p>
    <w:p w14:paraId="101C8F27" w14:textId="77777777" w:rsidR="00A84BC9" w:rsidRDefault="0055515C">
      <w:pPr>
        <w:spacing w:after="0" w:line="259" w:lineRule="auto"/>
        <w:ind w:left="14" w:right="0" w:firstLine="0"/>
      </w:pPr>
      <w:r>
        <w:t xml:space="preserve"> </w:t>
      </w:r>
    </w:p>
    <w:p w14:paraId="1DB73ACC" w14:textId="279C68E8" w:rsidR="00A84BC9" w:rsidRDefault="0055515C" w:rsidP="00E17258">
      <w:r>
        <w:t xml:space="preserve">“A pupil has SEND where their learning or disability calls for special educational provision, namely provision different from or additional to that normally available to pupils of the same age.”  </w:t>
      </w:r>
      <w:r>
        <w:rPr>
          <w:sz w:val="21"/>
        </w:rPr>
        <w:t xml:space="preserve">(SEND Code of Practice, 2015, para. 6.15). </w:t>
      </w:r>
    </w:p>
    <w:p w14:paraId="19576F31" w14:textId="77777777" w:rsidR="00A84BC9" w:rsidRDefault="0055515C">
      <w:pPr>
        <w:spacing w:after="0" w:line="259" w:lineRule="auto"/>
        <w:ind w:left="0" w:right="0" w:firstLine="0"/>
      </w:pPr>
      <w:r>
        <w:rPr>
          <w:sz w:val="21"/>
        </w:rPr>
        <w:t xml:space="preserve"> </w:t>
      </w:r>
    </w:p>
    <w:p w14:paraId="4A515E6D" w14:textId="77777777" w:rsidR="00A84BC9" w:rsidRDefault="0055515C">
      <w:r>
        <w:t xml:space="preserve">The </w:t>
      </w:r>
      <w:proofErr w:type="gramStart"/>
      <w:r>
        <w:t>School</w:t>
      </w:r>
      <w:proofErr w:type="gramEnd"/>
      <w:r>
        <w:t xml:space="preserve"> uses the four broad categories outlined in the SEND Code when making the initial assessment.  These are: </w:t>
      </w:r>
    </w:p>
    <w:p w14:paraId="2EA05B35" w14:textId="77777777" w:rsidR="00A84BC9" w:rsidRDefault="0055515C">
      <w:pPr>
        <w:spacing w:after="8" w:line="259" w:lineRule="auto"/>
        <w:ind w:left="14" w:right="0" w:firstLine="0"/>
      </w:pPr>
      <w:r>
        <w:t xml:space="preserve"> </w:t>
      </w:r>
    </w:p>
    <w:p w14:paraId="58D7D166" w14:textId="77777777" w:rsidR="00A84BC9" w:rsidRPr="00742288" w:rsidRDefault="0055515C">
      <w:pPr>
        <w:numPr>
          <w:ilvl w:val="0"/>
          <w:numId w:val="2"/>
        </w:numPr>
        <w:ind w:hanging="360"/>
        <w:rPr>
          <w:b/>
          <w:bCs/>
        </w:rPr>
      </w:pPr>
      <w:r w:rsidRPr="00742288">
        <w:rPr>
          <w:b/>
          <w:bCs/>
        </w:rPr>
        <w:t xml:space="preserve">Communication and interaction </w:t>
      </w:r>
    </w:p>
    <w:p w14:paraId="6A892B64" w14:textId="77777777" w:rsidR="00A84BC9" w:rsidRPr="00742288" w:rsidRDefault="0055515C">
      <w:pPr>
        <w:numPr>
          <w:ilvl w:val="0"/>
          <w:numId w:val="2"/>
        </w:numPr>
        <w:ind w:hanging="360"/>
        <w:rPr>
          <w:b/>
          <w:bCs/>
        </w:rPr>
      </w:pPr>
      <w:r w:rsidRPr="00742288">
        <w:rPr>
          <w:b/>
          <w:bCs/>
        </w:rPr>
        <w:t xml:space="preserve">Cognition and learning </w:t>
      </w:r>
    </w:p>
    <w:p w14:paraId="2B528667" w14:textId="77777777" w:rsidR="00A84BC9" w:rsidRPr="00742288" w:rsidRDefault="0055515C">
      <w:pPr>
        <w:numPr>
          <w:ilvl w:val="0"/>
          <w:numId w:val="2"/>
        </w:numPr>
        <w:ind w:hanging="360"/>
        <w:rPr>
          <w:b/>
          <w:bCs/>
        </w:rPr>
      </w:pPr>
      <w:r w:rsidRPr="00742288">
        <w:rPr>
          <w:b/>
          <w:bCs/>
        </w:rPr>
        <w:t xml:space="preserve">Social, emotional and mental health difficulties </w:t>
      </w:r>
    </w:p>
    <w:p w14:paraId="17FAE68D" w14:textId="77777777" w:rsidR="00A84BC9" w:rsidRPr="00742288" w:rsidRDefault="0055515C">
      <w:pPr>
        <w:numPr>
          <w:ilvl w:val="0"/>
          <w:numId w:val="2"/>
        </w:numPr>
        <w:ind w:hanging="360"/>
        <w:rPr>
          <w:b/>
          <w:bCs/>
        </w:rPr>
      </w:pPr>
      <w:r w:rsidRPr="00742288">
        <w:rPr>
          <w:b/>
          <w:bCs/>
        </w:rPr>
        <w:t xml:space="preserve">Sensory and/or physical needs </w:t>
      </w:r>
    </w:p>
    <w:p w14:paraId="0F6B6D7E" w14:textId="77777777" w:rsidR="00A84BC9" w:rsidRPr="001B500B" w:rsidRDefault="0055515C">
      <w:pPr>
        <w:spacing w:after="0" w:line="259" w:lineRule="auto"/>
        <w:ind w:left="14" w:right="0" w:firstLine="0"/>
      </w:pPr>
      <w:r w:rsidRPr="001B500B">
        <w:t xml:space="preserve"> </w:t>
      </w:r>
    </w:p>
    <w:p w14:paraId="27542C14" w14:textId="6F238D0B" w:rsidR="00A84BC9" w:rsidRDefault="0055515C">
      <w:pPr>
        <w:spacing w:after="1" w:line="239" w:lineRule="auto"/>
        <w:ind w:left="9" w:right="118"/>
        <w:jc w:val="both"/>
      </w:pPr>
      <w:r>
        <w:t xml:space="preserve">The </w:t>
      </w:r>
      <w:proofErr w:type="gramStart"/>
      <w:r>
        <w:t>School</w:t>
      </w:r>
      <w:proofErr w:type="gramEnd"/>
      <w:r>
        <w:t xml:space="preserve"> is committed to the early identification of special educational needs.  The progress and attainment of all pupils in the </w:t>
      </w:r>
      <w:proofErr w:type="gramStart"/>
      <w:r>
        <w:t>School</w:t>
      </w:r>
      <w:proofErr w:type="gramEnd"/>
      <w:r>
        <w:t xml:space="preserve"> is tracked and monitored regularly to ensure </w:t>
      </w:r>
      <w:r w:rsidR="00A95310">
        <w:t xml:space="preserve">pupils </w:t>
      </w:r>
      <w:r>
        <w:t xml:space="preserve">continue to make progress and access the curriculum successfully.  If these arrangements suggest that any pupil is not making the expected progress or their needs have changed, it is </w:t>
      </w:r>
      <w:r w:rsidR="00A95310">
        <w:t xml:space="preserve">then </w:t>
      </w:r>
      <w:r>
        <w:t xml:space="preserve">decided whether additional and/or </w:t>
      </w:r>
      <w:r w:rsidR="00A95310">
        <w:t xml:space="preserve">alternative </w:t>
      </w:r>
      <w:r>
        <w:t xml:space="preserve">provision is necessary. </w:t>
      </w:r>
    </w:p>
    <w:p w14:paraId="632BC2AC" w14:textId="77777777" w:rsidR="00A84BC9" w:rsidRDefault="0055515C">
      <w:pPr>
        <w:spacing w:after="0" w:line="259" w:lineRule="auto"/>
        <w:ind w:left="14" w:right="0" w:firstLine="0"/>
      </w:pPr>
      <w:r>
        <w:t xml:space="preserve"> </w:t>
      </w:r>
    </w:p>
    <w:p w14:paraId="20D81E4C" w14:textId="4CE53F04" w:rsidR="00A84BC9" w:rsidRDefault="0055515C">
      <w:pPr>
        <w:spacing w:after="1" w:line="239" w:lineRule="auto"/>
        <w:ind w:left="9" w:right="118"/>
        <w:jc w:val="both"/>
      </w:pPr>
      <w:r>
        <w:t xml:space="preserve">The purpose of identifying a pupil’s SEND is not to fit a pupil into a category but to decide on the action the </w:t>
      </w:r>
      <w:proofErr w:type="gramStart"/>
      <w:r>
        <w:t>School</w:t>
      </w:r>
      <w:proofErr w:type="gramEnd"/>
      <w:r>
        <w:t xml:space="preserve"> needs to take</w:t>
      </w:r>
      <w:r w:rsidR="00A95310">
        <w:t xml:space="preserve"> in meeting their needs</w:t>
      </w:r>
      <w:r>
        <w:t xml:space="preserve">.  The </w:t>
      </w:r>
      <w:proofErr w:type="gramStart"/>
      <w:r>
        <w:t>School</w:t>
      </w:r>
      <w:proofErr w:type="gramEnd"/>
      <w:r>
        <w:t xml:space="preserve"> recognises that there are many barriers to learning other than SEND and </w:t>
      </w:r>
      <w:r w:rsidR="00A95310">
        <w:t xml:space="preserve">therefore </w:t>
      </w:r>
      <w:r>
        <w:t xml:space="preserve">takes these into account when considering the needs of the whole child and deciding on the </w:t>
      </w:r>
      <w:r w:rsidR="00A95310">
        <w:t xml:space="preserve">appropriate </w:t>
      </w:r>
      <w:r>
        <w:t>action to be taken.  Pupils are identified as having SEND if they do not make adequate progress although they have had appropriate interventions and good quality personalised teaching, or they have received a diagnosis from a</w:t>
      </w:r>
      <w:r w:rsidR="002E2400">
        <w:t xml:space="preserve">n appropriate </w:t>
      </w:r>
      <w:r>
        <w:t>professional</w:t>
      </w:r>
      <w:r w:rsidR="002E2400">
        <w:t xml:space="preserve"> and/or specialist</w:t>
      </w:r>
      <w:r>
        <w:t xml:space="preserve">.  </w:t>
      </w:r>
    </w:p>
    <w:p w14:paraId="1E0F0CF9" w14:textId="77777777" w:rsidR="00A84BC9" w:rsidRDefault="0055515C">
      <w:pPr>
        <w:spacing w:after="0" w:line="259" w:lineRule="auto"/>
        <w:ind w:left="14" w:right="0" w:firstLine="0"/>
      </w:pPr>
      <w:r>
        <w:t xml:space="preserve"> </w:t>
      </w:r>
    </w:p>
    <w:p w14:paraId="42716B3F" w14:textId="77777777" w:rsidR="00A84BC9" w:rsidRDefault="0055515C">
      <w:r>
        <w:t xml:space="preserve">The </w:t>
      </w:r>
      <w:proofErr w:type="gramStart"/>
      <w:r>
        <w:t>School</w:t>
      </w:r>
      <w:proofErr w:type="gramEnd"/>
      <w:r>
        <w:t xml:space="preserve"> does not identify behaviour as a SEND but sees it as a response to an underlying need which the School will have identified. </w:t>
      </w:r>
    </w:p>
    <w:p w14:paraId="142C31F9" w14:textId="77777777" w:rsidR="00A84BC9" w:rsidRDefault="0055515C">
      <w:pPr>
        <w:spacing w:after="0" w:line="259" w:lineRule="auto"/>
        <w:ind w:left="14" w:right="0" w:firstLine="0"/>
      </w:pPr>
      <w:r>
        <w:t xml:space="preserve"> </w:t>
      </w:r>
    </w:p>
    <w:p w14:paraId="7E85C803" w14:textId="77777777" w:rsidR="00A84BC9" w:rsidRDefault="0055515C">
      <w:pPr>
        <w:pStyle w:val="Heading1"/>
        <w:ind w:left="9"/>
      </w:pPr>
      <w:r>
        <w:t xml:space="preserve">Roles and Responsibilities </w:t>
      </w:r>
    </w:p>
    <w:p w14:paraId="6D5721E2" w14:textId="77777777" w:rsidR="00A84BC9" w:rsidRDefault="0055515C">
      <w:pPr>
        <w:spacing w:after="0" w:line="259" w:lineRule="auto"/>
        <w:ind w:left="14" w:right="0" w:firstLine="0"/>
      </w:pPr>
      <w:r>
        <w:t xml:space="preserve"> </w:t>
      </w:r>
    </w:p>
    <w:p w14:paraId="42BBD29D" w14:textId="11E5882C" w:rsidR="00A84BC9" w:rsidRDefault="0055515C">
      <w:r>
        <w:t>The Governing Body, in consultation with the Headteacher</w:t>
      </w:r>
      <w:r w:rsidR="002E2400">
        <w:t xml:space="preserve"> </w:t>
      </w:r>
      <w:r>
        <w:t xml:space="preserve">determines the </w:t>
      </w:r>
      <w:proofErr w:type="gramStart"/>
      <w:r>
        <w:t>School’s</w:t>
      </w:r>
      <w:proofErr w:type="gramEnd"/>
      <w:r>
        <w:t xml:space="preserve"> general policy and approach to provision for children with SEND.  The Headteacher has day</w:t>
      </w:r>
      <w:r w:rsidR="002E2400">
        <w:t>-t</w:t>
      </w:r>
      <w:r>
        <w:t>o</w:t>
      </w:r>
      <w:r w:rsidR="002E2400">
        <w:t>-</w:t>
      </w:r>
      <w:r>
        <w:t xml:space="preserve">day management of all aspects of the </w:t>
      </w:r>
      <w:proofErr w:type="gramStart"/>
      <w:r>
        <w:t>School’s</w:t>
      </w:r>
      <w:proofErr w:type="gramEnd"/>
      <w:r>
        <w:t xml:space="preserve"> work, including provision for children with SEND which s/he delegates to the SEND </w:t>
      </w:r>
      <w:r w:rsidR="002E2400">
        <w:t>L</w:t>
      </w:r>
      <w:r>
        <w:t xml:space="preserve">eader.   </w:t>
      </w:r>
    </w:p>
    <w:p w14:paraId="3A8BA016" w14:textId="77777777" w:rsidR="00A84BC9" w:rsidRDefault="0055515C">
      <w:pPr>
        <w:spacing w:after="0" w:line="259" w:lineRule="auto"/>
        <w:ind w:left="14" w:right="0" w:firstLine="0"/>
      </w:pPr>
      <w:r>
        <w:t xml:space="preserve"> </w:t>
      </w:r>
    </w:p>
    <w:p w14:paraId="198937AC" w14:textId="7FAE3EA8" w:rsidR="00A84BC9" w:rsidRDefault="0055515C">
      <w:pPr>
        <w:spacing w:after="1" w:line="239" w:lineRule="auto"/>
        <w:ind w:left="9" w:right="118"/>
        <w:jc w:val="both"/>
      </w:pPr>
      <w:r>
        <w:t xml:space="preserve">In accordance with the SEND Code of Practice (2015) the </w:t>
      </w:r>
      <w:proofErr w:type="gramStart"/>
      <w:r>
        <w:t>School</w:t>
      </w:r>
      <w:proofErr w:type="gramEnd"/>
      <w:r>
        <w:t xml:space="preserve"> believes that all parents of children with SEND should be treated as equal partners.  The </w:t>
      </w:r>
      <w:proofErr w:type="gramStart"/>
      <w:r>
        <w:t>School</w:t>
      </w:r>
      <w:proofErr w:type="gramEnd"/>
      <w:r>
        <w:t xml:space="preserve"> </w:t>
      </w:r>
      <w:r w:rsidR="002E2400">
        <w:t xml:space="preserve">maintains </w:t>
      </w:r>
      <w:r>
        <w:t>positive attitudes to parents/carers, provides user friendly information</w:t>
      </w:r>
      <w:r w:rsidR="002E2400">
        <w:t xml:space="preserve">, </w:t>
      </w:r>
      <w:r>
        <w:t xml:space="preserve">strives to ensure they understand the procedures and are aware of how to access advice and support.  Parents are supported and enabled to: </w:t>
      </w:r>
    </w:p>
    <w:p w14:paraId="4029867E" w14:textId="77777777" w:rsidR="00A84BC9" w:rsidRDefault="0055515C">
      <w:pPr>
        <w:spacing w:after="6" w:line="259" w:lineRule="auto"/>
        <w:ind w:left="14" w:right="0" w:firstLine="0"/>
      </w:pPr>
      <w:r>
        <w:t xml:space="preserve"> </w:t>
      </w:r>
    </w:p>
    <w:p w14:paraId="141974C8" w14:textId="51128737" w:rsidR="00A84BC9" w:rsidRDefault="0055515C">
      <w:pPr>
        <w:numPr>
          <w:ilvl w:val="0"/>
          <w:numId w:val="3"/>
        </w:numPr>
        <w:ind w:hanging="360"/>
      </w:pPr>
      <w:r>
        <w:t>recognise and fulfil their responsibilities as parents</w:t>
      </w:r>
      <w:r w:rsidR="002E2400">
        <w:t xml:space="preserve"> or carers</w:t>
      </w:r>
      <w:r>
        <w:t xml:space="preserve">, and </w:t>
      </w:r>
      <w:r w:rsidR="002E2400">
        <w:t xml:space="preserve">how to </w:t>
      </w:r>
      <w:r>
        <w:t xml:space="preserve">play an active and valued role in their child’s education </w:t>
      </w:r>
    </w:p>
    <w:p w14:paraId="2FA1CA70" w14:textId="77777777" w:rsidR="00A84BC9" w:rsidRDefault="0055515C">
      <w:pPr>
        <w:numPr>
          <w:ilvl w:val="0"/>
          <w:numId w:val="3"/>
        </w:numPr>
        <w:spacing w:after="25"/>
        <w:ind w:hanging="360"/>
      </w:pPr>
      <w:r>
        <w:t xml:space="preserve">have knowledge of their child’s entitlement within the SEND framework </w:t>
      </w:r>
    </w:p>
    <w:p w14:paraId="6CE003DA" w14:textId="77777777" w:rsidR="00A84BC9" w:rsidRDefault="0055515C">
      <w:pPr>
        <w:numPr>
          <w:ilvl w:val="0"/>
          <w:numId w:val="3"/>
        </w:numPr>
        <w:ind w:hanging="360"/>
      </w:pPr>
      <w:r>
        <w:t xml:space="preserve">make their views known about how their child is to be educated </w:t>
      </w:r>
    </w:p>
    <w:p w14:paraId="6900A1E0" w14:textId="77777777" w:rsidR="00A84BC9" w:rsidRDefault="0055515C">
      <w:pPr>
        <w:numPr>
          <w:ilvl w:val="0"/>
          <w:numId w:val="3"/>
        </w:numPr>
        <w:ind w:hanging="360"/>
      </w:pPr>
      <w:r>
        <w:t xml:space="preserve">have access to information, advice and support during assessment and any related decision-making processes about special educational provision </w:t>
      </w:r>
    </w:p>
    <w:p w14:paraId="584F0CED" w14:textId="77777777" w:rsidR="00A84BC9" w:rsidRDefault="0055515C">
      <w:pPr>
        <w:spacing w:after="0" w:line="259" w:lineRule="auto"/>
        <w:ind w:left="14" w:right="0" w:firstLine="0"/>
      </w:pPr>
      <w:r>
        <w:t xml:space="preserve"> </w:t>
      </w:r>
    </w:p>
    <w:p w14:paraId="6BAFD848" w14:textId="77777777" w:rsidR="00A84BC9" w:rsidRDefault="0055515C">
      <w:pPr>
        <w:spacing w:after="1" w:line="239" w:lineRule="auto"/>
        <w:ind w:left="9" w:right="118"/>
        <w:jc w:val="both"/>
      </w:pPr>
      <w:r>
        <w:t xml:space="preserve">The Senior Leadership Team carries out termly monitoring and review of progress and attainment alongside team meetings with teachers and support staff.  This, alongside performance management reviews, identifies staff </w:t>
      </w:r>
      <w:r>
        <w:lastRenderedPageBreak/>
        <w:t xml:space="preserve">training needs.  The SEND leader has termly meetings with the Link Governor to discuss monitoring and developments across the </w:t>
      </w:r>
      <w:proofErr w:type="gramStart"/>
      <w:r>
        <w:t>School</w:t>
      </w:r>
      <w:proofErr w:type="gramEnd"/>
      <w:r>
        <w:t xml:space="preserve">. </w:t>
      </w:r>
    </w:p>
    <w:p w14:paraId="5409297B" w14:textId="77777777" w:rsidR="00A84BC9" w:rsidRDefault="0055515C">
      <w:pPr>
        <w:spacing w:after="0" w:line="259" w:lineRule="auto"/>
        <w:ind w:left="14" w:right="0" w:firstLine="0"/>
      </w:pPr>
      <w:r>
        <w:t xml:space="preserve"> </w:t>
      </w:r>
    </w:p>
    <w:p w14:paraId="7E89401A" w14:textId="77777777" w:rsidR="00A84BC9" w:rsidRDefault="0055515C">
      <w:pPr>
        <w:spacing w:after="1" w:line="239" w:lineRule="auto"/>
        <w:ind w:left="9" w:right="118"/>
        <w:jc w:val="both"/>
      </w:pPr>
      <w:r>
        <w:t xml:space="preserve">Quality-first teaching is always a main priority for all class teachers and others who are working in the classroom.  The class teacher is responsible for differentiated planning and using support staff to deliver interventions and personalised teaching. </w:t>
      </w:r>
    </w:p>
    <w:p w14:paraId="726D1F47" w14:textId="77777777" w:rsidR="00A84BC9" w:rsidRDefault="0055515C">
      <w:pPr>
        <w:spacing w:after="0" w:line="259" w:lineRule="auto"/>
        <w:ind w:left="14" w:right="0" w:firstLine="0"/>
      </w:pPr>
      <w:r>
        <w:t xml:space="preserve"> </w:t>
      </w:r>
    </w:p>
    <w:p w14:paraId="5F55CE1E" w14:textId="02C77A90" w:rsidR="00A84BC9" w:rsidRDefault="0055515C">
      <w:pPr>
        <w:spacing w:after="1" w:line="239" w:lineRule="auto"/>
        <w:ind w:left="9" w:right="118"/>
        <w:jc w:val="both"/>
      </w:pPr>
      <w:r>
        <w:t>If a pupil does not make progress the class teacher, with the support of the SEND leader</w:t>
      </w:r>
      <w:r w:rsidR="002E2400">
        <w:t xml:space="preserve"> </w:t>
      </w:r>
      <w:r>
        <w:t>has the responsibility for  identifying the pupil’s needs and the development of provision for that pupil.  In doing so</w:t>
      </w:r>
      <w:r w:rsidR="002E2400">
        <w:t xml:space="preserve">, </w:t>
      </w:r>
      <w:r>
        <w:t xml:space="preserve">s/he will meet with the parents/carers to discuss the school’s concerns and agree targets as part of the school’s graduated approach to identifying and supporting pupils with additional needs (see Appendix).  Throughout the process class teachers remain responsible for evidencing progress according to the agreed outcomes. </w:t>
      </w:r>
    </w:p>
    <w:p w14:paraId="79D14151" w14:textId="77777777" w:rsidR="00A84BC9" w:rsidRDefault="0055515C">
      <w:pPr>
        <w:spacing w:after="0" w:line="259" w:lineRule="auto"/>
        <w:ind w:left="14" w:right="0" w:firstLine="0"/>
      </w:pPr>
      <w:r>
        <w:t xml:space="preserve"> </w:t>
      </w:r>
    </w:p>
    <w:p w14:paraId="6BC3BA42" w14:textId="77777777" w:rsidR="00A84BC9" w:rsidRDefault="0055515C">
      <w:r>
        <w:t xml:space="preserve">The School’s SEND report detailing universal provision and a range of more specialist provision is published on the school’s website and updated annually by the SEND leader.  </w:t>
      </w:r>
    </w:p>
    <w:p w14:paraId="4ECD5D4D" w14:textId="77777777" w:rsidR="00A84BC9" w:rsidRDefault="0055515C">
      <w:pPr>
        <w:spacing w:after="0" w:line="259" w:lineRule="auto"/>
        <w:ind w:left="14" w:right="0" w:firstLine="0"/>
      </w:pPr>
      <w:r>
        <w:t xml:space="preserve"> </w:t>
      </w:r>
    </w:p>
    <w:p w14:paraId="37813F65" w14:textId="77777777" w:rsidR="00A84BC9" w:rsidRDefault="0055515C">
      <w:pPr>
        <w:pStyle w:val="Heading1"/>
        <w:ind w:left="9"/>
      </w:pPr>
      <w:r>
        <w:t xml:space="preserve">Allocation of Resources </w:t>
      </w:r>
    </w:p>
    <w:p w14:paraId="7469D929" w14:textId="77777777" w:rsidR="00A84BC9" w:rsidRDefault="0055515C">
      <w:pPr>
        <w:spacing w:after="0" w:line="259" w:lineRule="auto"/>
        <w:ind w:left="14" w:right="0" w:firstLine="0"/>
      </w:pPr>
      <w:r>
        <w:rPr>
          <w:b/>
        </w:rPr>
        <w:t xml:space="preserve"> </w:t>
      </w:r>
    </w:p>
    <w:p w14:paraId="1BBCE113" w14:textId="77777777" w:rsidR="00A84BC9" w:rsidRDefault="0055515C">
      <w:r>
        <w:t xml:space="preserve">The LA provides the school with a number of funding streams to supplement the school’s budget in meeting the needs of pupils with SEND </w:t>
      </w:r>
    </w:p>
    <w:p w14:paraId="38134E06" w14:textId="77777777" w:rsidR="00A84BC9" w:rsidRDefault="0055515C">
      <w:pPr>
        <w:spacing w:after="0" w:line="259" w:lineRule="auto"/>
        <w:ind w:left="14" w:right="0" w:firstLine="0"/>
      </w:pPr>
      <w:r>
        <w:t xml:space="preserve"> </w:t>
      </w:r>
    </w:p>
    <w:p w14:paraId="57A517E4" w14:textId="77777777" w:rsidR="00A84BC9" w:rsidRDefault="0055515C">
      <w:pPr>
        <w:spacing w:after="0" w:line="259" w:lineRule="auto"/>
        <w:ind w:left="14" w:right="0" w:firstLine="0"/>
      </w:pPr>
      <w:r>
        <w:t xml:space="preserve"> </w:t>
      </w:r>
    </w:p>
    <w:p w14:paraId="73926C41" w14:textId="77777777" w:rsidR="00A84BC9" w:rsidRDefault="0055515C">
      <w:pPr>
        <w:pStyle w:val="Heading1"/>
        <w:ind w:left="9"/>
      </w:pPr>
      <w:r>
        <w:t>Admission and Induction Arrangements</w:t>
      </w:r>
      <w:r>
        <w:rPr>
          <w:b w:val="0"/>
        </w:rPr>
        <w:t xml:space="preserve"> </w:t>
      </w:r>
    </w:p>
    <w:p w14:paraId="534FDF11" w14:textId="77777777" w:rsidR="00A84BC9" w:rsidRDefault="0055515C">
      <w:pPr>
        <w:spacing w:after="0" w:line="259" w:lineRule="auto"/>
        <w:ind w:left="14" w:right="0" w:firstLine="0"/>
      </w:pPr>
      <w:r>
        <w:t xml:space="preserve"> </w:t>
      </w:r>
    </w:p>
    <w:p w14:paraId="3A2D66EB" w14:textId="77777777" w:rsidR="00A84BC9" w:rsidRDefault="0055515C">
      <w:r>
        <w:t xml:space="preserve">The admission of a child with a special educational need will follow the agreed Admissions Policy and criteria set by the Governing Body. </w:t>
      </w:r>
    </w:p>
    <w:p w14:paraId="7AD213BE" w14:textId="77777777" w:rsidR="00A84BC9" w:rsidRDefault="0055515C">
      <w:pPr>
        <w:spacing w:after="0" w:line="259" w:lineRule="auto"/>
        <w:ind w:left="14" w:right="0" w:firstLine="0"/>
      </w:pPr>
      <w:r>
        <w:t xml:space="preserve"> </w:t>
      </w:r>
    </w:p>
    <w:p w14:paraId="684C6013" w14:textId="39B5A16E" w:rsidR="00A84BC9" w:rsidRDefault="0055515C">
      <w:pPr>
        <w:spacing w:after="1" w:line="239" w:lineRule="auto"/>
        <w:ind w:left="9" w:right="118"/>
        <w:jc w:val="both"/>
      </w:pPr>
      <w:r>
        <w:t>In the case of a child with an Education, Health and Care Plan, where the parent/carer names the school as their preferred choice, the school will do all it can to accommodate th</w:t>
      </w:r>
      <w:r w:rsidR="002E2400">
        <w:t>e</w:t>
      </w:r>
      <w:r>
        <w:t xml:space="preserve"> child’s needs without prejudicing the education of the pupils in that cohort. </w:t>
      </w:r>
    </w:p>
    <w:p w14:paraId="550EA313" w14:textId="77777777" w:rsidR="00A84BC9" w:rsidRDefault="0055515C">
      <w:pPr>
        <w:spacing w:after="0" w:line="259" w:lineRule="auto"/>
        <w:ind w:left="14" w:right="0" w:firstLine="0"/>
      </w:pPr>
      <w:r>
        <w:t xml:space="preserve"> </w:t>
      </w:r>
    </w:p>
    <w:p w14:paraId="2D92F881" w14:textId="07FEDEDF" w:rsidR="00A84BC9" w:rsidRDefault="0055515C">
      <w:pPr>
        <w:spacing w:after="1" w:line="239" w:lineRule="auto"/>
        <w:ind w:left="9" w:right="118"/>
        <w:jc w:val="both"/>
      </w:pPr>
      <w:r>
        <w:t xml:space="preserve">All parents/carers of children with a special educational need identified prior to admission will have the opportunity to visit the school and meet with the </w:t>
      </w:r>
      <w:r w:rsidR="002E2400">
        <w:t>SEND Leader</w:t>
      </w:r>
      <w:r>
        <w:t xml:space="preserve"> to discuss their child’s needs and how the school will meet these. </w:t>
      </w:r>
    </w:p>
    <w:p w14:paraId="7A543637" w14:textId="77777777" w:rsidR="00A84BC9" w:rsidRDefault="0055515C">
      <w:pPr>
        <w:spacing w:after="0" w:line="259" w:lineRule="auto"/>
        <w:ind w:left="14" w:right="0" w:firstLine="0"/>
      </w:pPr>
      <w:r>
        <w:t xml:space="preserve"> </w:t>
      </w:r>
    </w:p>
    <w:p w14:paraId="0BB0D585" w14:textId="77777777" w:rsidR="00A84BC9" w:rsidRDefault="0055515C">
      <w:pPr>
        <w:pStyle w:val="Heading1"/>
        <w:ind w:left="9"/>
      </w:pPr>
      <w:r>
        <w:t>Supporting Pupils and Families</w:t>
      </w:r>
      <w:r>
        <w:rPr>
          <w:b w:val="0"/>
        </w:rPr>
        <w:t xml:space="preserve"> </w:t>
      </w:r>
    </w:p>
    <w:p w14:paraId="19FBF469" w14:textId="77777777" w:rsidR="00A84BC9" w:rsidRDefault="0055515C">
      <w:pPr>
        <w:spacing w:after="0" w:line="259" w:lineRule="auto"/>
        <w:ind w:left="14" w:right="0" w:firstLine="0"/>
      </w:pPr>
      <w:r>
        <w:t xml:space="preserve"> </w:t>
      </w:r>
    </w:p>
    <w:p w14:paraId="71DC103F" w14:textId="77777777" w:rsidR="00A84BC9" w:rsidRDefault="0055515C">
      <w:pPr>
        <w:spacing w:after="1" w:line="239" w:lineRule="auto"/>
        <w:ind w:left="9" w:right="118"/>
        <w:jc w:val="both"/>
      </w:pPr>
      <w:r>
        <w:t xml:space="preserve">The school’s website gives parents an overview of the universal and targeted support available to all pupils including those with SEND or medical conditions (SEND Report).  The school values parents/carers as the child’s primary educator and will always endeavour to work closely with them in providing for a child’s needs and evaluating the outcomes. </w:t>
      </w:r>
    </w:p>
    <w:p w14:paraId="22683241" w14:textId="77777777" w:rsidR="00A84BC9" w:rsidRDefault="0055515C">
      <w:pPr>
        <w:spacing w:after="0" w:line="259" w:lineRule="auto"/>
        <w:ind w:left="14" w:right="0" w:firstLine="0"/>
      </w:pPr>
      <w:r>
        <w:t xml:space="preserve"> </w:t>
      </w:r>
    </w:p>
    <w:p w14:paraId="125CBAB6" w14:textId="77777777" w:rsidR="00A84BC9" w:rsidRDefault="0055515C">
      <w:pPr>
        <w:spacing w:after="1" w:line="239" w:lineRule="auto"/>
        <w:ind w:left="9" w:right="118"/>
        <w:jc w:val="both"/>
      </w:pPr>
      <w:r>
        <w:t xml:space="preserve">Each year towards the end of the summer term all staff are given directed time to pass on records and relevant information to the receiving class teacher to ensure that transition between year groups is fully informed and pupils’ needs are effectively met at the beginning of the new school year. </w:t>
      </w:r>
    </w:p>
    <w:p w14:paraId="0A739C75" w14:textId="77777777" w:rsidR="00A84BC9" w:rsidRDefault="0055515C">
      <w:pPr>
        <w:spacing w:after="0" w:line="259" w:lineRule="auto"/>
        <w:ind w:left="14" w:right="0" w:firstLine="0"/>
      </w:pPr>
      <w:r>
        <w:t xml:space="preserve"> </w:t>
      </w:r>
    </w:p>
    <w:p w14:paraId="1045DACC" w14:textId="57B8B653" w:rsidR="00A84BC9" w:rsidRDefault="0055515C">
      <w:pPr>
        <w:spacing w:after="1" w:line="239" w:lineRule="auto"/>
        <w:ind w:left="9" w:right="118"/>
        <w:jc w:val="both"/>
      </w:pPr>
      <w:r>
        <w:t xml:space="preserve">When pupils are due to transfer to secondary school, planning for this is started in the year prior to the year of transfer.  Advance planning in Year 5 allows appropriate options for choosing a secondary school to be considered. The SEND </w:t>
      </w:r>
      <w:r w:rsidR="002E2400">
        <w:t xml:space="preserve">Leader </w:t>
      </w:r>
      <w:r>
        <w:t xml:space="preserve">participates in the LA secondary transfer meetings to ensure that effective arrangements are in place to support pupils at the time of transfer. </w:t>
      </w:r>
    </w:p>
    <w:p w14:paraId="62E7709D" w14:textId="77777777" w:rsidR="00A84BC9" w:rsidRDefault="0055515C">
      <w:pPr>
        <w:spacing w:after="0" w:line="259" w:lineRule="auto"/>
        <w:ind w:left="14" w:right="0" w:firstLine="0"/>
      </w:pPr>
      <w:r>
        <w:t xml:space="preserve"> </w:t>
      </w:r>
    </w:p>
    <w:p w14:paraId="63D83331" w14:textId="77777777" w:rsidR="00A84BC9" w:rsidRDefault="0055515C">
      <w:pPr>
        <w:spacing w:after="1" w:line="239" w:lineRule="auto"/>
        <w:ind w:left="9" w:right="118"/>
        <w:jc w:val="both"/>
      </w:pPr>
      <w:r>
        <w:t xml:space="preserve">Some pupils with SEND may also have a medical condition.  The school holds a register of pupils with medical conditions and comprehensive records of medication administered.  There are always qualified paediatric first </w:t>
      </w:r>
      <w:r>
        <w:lastRenderedPageBreak/>
        <w:t xml:space="preserve">aiders available to give advice and treat a pupil.  The school has a policy for supporting pupils with medical conditions. </w:t>
      </w:r>
    </w:p>
    <w:p w14:paraId="7830B7D0" w14:textId="77777777" w:rsidR="00A84BC9" w:rsidRDefault="0055515C">
      <w:pPr>
        <w:spacing w:after="0" w:line="259" w:lineRule="auto"/>
        <w:ind w:left="14" w:right="0" w:firstLine="0"/>
      </w:pPr>
      <w:r>
        <w:t xml:space="preserve"> </w:t>
      </w:r>
    </w:p>
    <w:p w14:paraId="00089EAD" w14:textId="77777777" w:rsidR="00A84BC9" w:rsidRDefault="0055515C">
      <w:pPr>
        <w:pStyle w:val="Heading1"/>
        <w:ind w:left="9"/>
      </w:pPr>
      <w:r>
        <w:t>School Trips and Special Activities</w:t>
      </w:r>
      <w:r>
        <w:rPr>
          <w:b w:val="0"/>
        </w:rPr>
        <w:t xml:space="preserve"> </w:t>
      </w:r>
    </w:p>
    <w:p w14:paraId="65BC0CEA" w14:textId="77777777" w:rsidR="00A84BC9" w:rsidRDefault="0055515C">
      <w:pPr>
        <w:spacing w:after="0" w:line="259" w:lineRule="auto"/>
        <w:ind w:left="14" w:right="0" w:firstLine="0"/>
      </w:pPr>
      <w:r>
        <w:t xml:space="preserve"> </w:t>
      </w:r>
    </w:p>
    <w:p w14:paraId="7A486471" w14:textId="77777777" w:rsidR="00A84BC9" w:rsidRDefault="0055515C">
      <w:r>
        <w:t xml:space="preserve">Risk assessments are carried out for all school trips and special activities, and include specific information relating to pupils with SEND. </w:t>
      </w:r>
    </w:p>
    <w:p w14:paraId="46423F0F" w14:textId="77777777" w:rsidR="00A84BC9" w:rsidRDefault="0055515C">
      <w:pPr>
        <w:spacing w:after="0" w:line="259" w:lineRule="auto"/>
        <w:ind w:left="14" w:right="0" w:firstLine="0"/>
      </w:pPr>
      <w:r>
        <w:t xml:space="preserve"> </w:t>
      </w:r>
    </w:p>
    <w:p w14:paraId="7679ED99" w14:textId="77777777" w:rsidR="00A84BC9" w:rsidRDefault="0055515C">
      <w:pPr>
        <w:spacing w:after="0" w:line="259" w:lineRule="auto"/>
        <w:ind w:left="14" w:right="0" w:firstLine="0"/>
      </w:pPr>
      <w:r>
        <w:rPr>
          <w:b/>
        </w:rPr>
        <w:t xml:space="preserve"> </w:t>
      </w:r>
    </w:p>
    <w:p w14:paraId="3E9D0DE7" w14:textId="37416C94" w:rsidR="00A84BC9" w:rsidRDefault="00A84BC9" w:rsidP="00EA0514">
      <w:pPr>
        <w:spacing w:after="0" w:line="259" w:lineRule="auto"/>
        <w:ind w:left="0" w:right="0" w:firstLine="0"/>
      </w:pPr>
    </w:p>
    <w:p w14:paraId="2A2B328F" w14:textId="77777777" w:rsidR="00A84BC9" w:rsidRDefault="0055515C">
      <w:pPr>
        <w:pStyle w:val="Heading1"/>
        <w:ind w:left="9"/>
      </w:pPr>
      <w:r>
        <w:t xml:space="preserve">Supporting Documents </w:t>
      </w:r>
    </w:p>
    <w:p w14:paraId="563F510B" w14:textId="77777777" w:rsidR="00A84BC9" w:rsidRDefault="0055515C">
      <w:pPr>
        <w:spacing w:after="0" w:line="259" w:lineRule="auto"/>
        <w:ind w:left="14" w:right="0" w:firstLine="0"/>
      </w:pPr>
      <w:r>
        <w:rPr>
          <w:b/>
        </w:rPr>
        <w:t xml:space="preserve"> </w:t>
      </w:r>
    </w:p>
    <w:p w14:paraId="5614FC92" w14:textId="77777777" w:rsidR="00A84BC9" w:rsidRDefault="0055515C">
      <w:r>
        <w:t xml:space="preserve">Other documents that support this Policy are: </w:t>
      </w:r>
    </w:p>
    <w:p w14:paraId="7E2A4441" w14:textId="77777777" w:rsidR="00A84BC9" w:rsidRDefault="0055515C">
      <w:pPr>
        <w:spacing w:after="6" w:line="259" w:lineRule="auto"/>
        <w:ind w:left="374" w:right="0" w:firstLine="0"/>
      </w:pPr>
      <w:r>
        <w:t xml:space="preserve"> </w:t>
      </w:r>
    </w:p>
    <w:p w14:paraId="36895BF0" w14:textId="77777777" w:rsidR="00A84BC9" w:rsidRDefault="0055515C">
      <w:pPr>
        <w:numPr>
          <w:ilvl w:val="0"/>
          <w:numId w:val="4"/>
        </w:numPr>
        <w:ind w:hanging="360"/>
      </w:pPr>
      <w:r>
        <w:t xml:space="preserve">Supporting Children with Medical Conditions </w:t>
      </w:r>
    </w:p>
    <w:p w14:paraId="4E98D66F" w14:textId="77777777" w:rsidR="00A84BC9" w:rsidRDefault="0055515C">
      <w:pPr>
        <w:numPr>
          <w:ilvl w:val="0"/>
          <w:numId w:val="4"/>
        </w:numPr>
        <w:ind w:hanging="360"/>
      </w:pPr>
      <w:r>
        <w:t xml:space="preserve">Accessibility Plan </w:t>
      </w:r>
    </w:p>
    <w:p w14:paraId="58674EC4" w14:textId="77777777" w:rsidR="00A84BC9" w:rsidRDefault="0055515C">
      <w:pPr>
        <w:numPr>
          <w:ilvl w:val="0"/>
          <w:numId w:val="4"/>
        </w:numPr>
        <w:ind w:hanging="360"/>
      </w:pPr>
      <w:r>
        <w:t xml:space="preserve">Teaching and Learning Policy </w:t>
      </w:r>
    </w:p>
    <w:p w14:paraId="0E45AB5E" w14:textId="77777777" w:rsidR="00A84BC9" w:rsidRDefault="0055515C">
      <w:pPr>
        <w:numPr>
          <w:ilvl w:val="0"/>
          <w:numId w:val="4"/>
        </w:numPr>
        <w:ind w:hanging="360"/>
      </w:pPr>
      <w:r>
        <w:t xml:space="preserve">Behaviour Policy </w:t>
      </w:r>
    </w:p>
    <w:p w14:paraId="21CBF9C9" w14:textId="77777777" w:rsidR="00A84BC9" w:rsidRDefault="0055515C">
      <w:pPr>
        <w:numPr>
          <w:ilvl w:val="0"/>
          <w:numId w:val="4"/>
        </w:numPr>
        <w:ind w:hanging="360"/>
      </w:pPr>
      <w:r>
        <w:t xml:space="preserve">Assessment Policy </w:t>
      </w:r>
    </w:p>
    <w:p w14:paraId="293A562F" w14:textId="77777777" w:rsidR="00A84BC9" w:rsidRDefault="0055515C">
      <w:pPr>
        <w:numPr>
          <w:ilvl w:val="0"/>
          <w:numId w:val="4"/>
        </w:numPr>
        <w:ind w:hanging="360"/>
      </w:pPr>
      <w:r>
        <w:t xml:space="preserve">Complaints Policy </w:t>
      </w:r>
    </w:p>
    <w:p w14:paraId="3E090B76" w14:textId="77777777" w:rsidR="00A84BC9" w:rsidRDefault="0055515C">
      <w:pPr>
        <w:numPr>
          <w:ilvl w:val="0"/>
          <w:numId w:val="4"/>
        </w:numPr>
        <w:ind w:hanging="360"/>
      </w:pPr>
      <w:r>
        <w:t xml:space="preserve">Whistleblowing Policy </w:t>
      </w:r>
    </w:p>
    <w:p w14:paraId="7C098528" w14:textId="77777777" w:rsidR="00A84BC9" w:rsidRDefault="0055515C">
      <w:pPr>
        <w:spacing w:after="0" w:line="259" w:lineRule="auto"/>
        <w:ind w:left="14" w:right="0" w:firstLine="0"/>
      </w:pPr>
      <w:r>
        <w:t xml:space="preserve"> </w:t>
      </w:r>
    </w:p>
    <w:p w14:paraId="144640D3" w14:textId="77777777" w:rsidR="00A84BC9" w:rsidRDefault="0055515C">
      <w:pPr>
        <w:pStyle w:val="Heading1"/>
        <w:ind w:left="9"/>
      </w:pPr>
      <w:r>
        <w:t>Review</w:t>
      </w:r>
      <w:r>
        <w:rPr>
          <w:b w:val="0"/>
        </w:rPr>
        <w:t xml:space="preserve"> </w:t>
      </w:r>
    </w:p>
    <w:p w14:paraId="6631AAB4" w14:textId="77777777" w:rsidR="00A84BC9" w:rsidRDefault="0055515C">
      <w:pPr>
        <w:spacing w:after="0" w:line="259" w:lineRule="auto"/>
        <w:ind w:left="14" w:right="0" w:firstLine="0"/>
      </w:pPr>
      <w:r>
        <w:t xml:space="preserve"> </w:t>
      </w:r>
    </w:p>
    <w:p w14:paraId="1A6EA33E" w14:textId="56E3E7FB" w:rsidR="00A84BC9" w:rsidRDefault="0055515C">
      <w:r>
        <w:t xml:space="preserve">This policy will be reviewed </w:t>
      </w:r>
      <w:r w:rsidR="00887C57">
        <w:t>every two years</w:t>
      </w:r>
      <w:r>
        <w:t xml:space="preserve"> in light of current legislation, statutory and local authority guidance, and identified good practice. </w:t>
      </w:r>
    </w:p>
    <w:p w14:paraId="217951EC" w14:textId="77777777" w:rsidR="00A84BC9" w:rsidRDefault="0055515C">
      <w:pPr>
        <w:spacing w:after="0" w:line="259" w:lineRule="auto"/>
        <w:ind w:left="14" w:right="0" w:firstLine="0"/>
      </w:pPr>
      <w:r>
        <w:t xml:space="preserve"> </w:t>
      </w:r>
    </w:p>
    <w:p w14:paraId="4648A0C1" w14:textId="6C895821" w:rsidR="00A84BC9" w:rsidRDefault="0055515C">
      <w:r>
        <w:t xml:space="preserve">Reviewed: </w:t>
      </w:r>
      <w:r w:rsidR="00887C57">
        <w:t>March</w:t>
      </w:r>
      <w:r>
        <w:t xml:space="preserve"> 202</w:t>
      </w:r>
      <w:r w:rsidR="00EA0514">
        <w:t>3</w:t>
      </w:r>
    </w:p>
    <w:p w14:paraId="6B4BD3AB" w14:textId="77777777" w:rsidR="00A84BC9" w:rsidRDefault="0055515C">
      <w:pPr>
        <w:spacing w:after="0" w:line="259" w:lineRule="auto"/>
        <w:ind w:left="14" w:right="0" w:firstLine="0"/>
      </w:pPr>
      <w:r>
        <w:t xml:space="preserve"> </w:t>
      </w:r>
    </w:p>
    <w:p w14:paraId="570432DE" w14:textId="58AA22D7" w:rsidR="00A84BC9" w:rsidRDefault="0055515C">
      <w:r>
        <w:t xml:space="preserve">Next Review: </w:t>
      </w:r>
      <w:r w:rsidR="00887C57">
        <w:t>March</w:t>
      </w:r>
      <w:r w:rsidR="00742288">
        <w:t xml:space="preserve"> </w:t>
      </w:r>
      <w:r>
        <w:t>202</w:t>
      </w:r>
      <w:r w:rsidR="00887C57">
        <w:t>5</w:t>
      </w:r>
    </w:p>
    <w:p w14:paraId="57205047" w14:textId="77777777" w:rsidR="00A84BC9" w:rsidRDefault="0055515C">
      <w:pPr>
        <w:spacing w:after="0" w:line="259" w:lineRule="auto"/>
        <w:ind w:left="14" w:right="0" w:firstLine="0"/>
      </w:pPr>
      <w:r>
        <w:rPr>
          <w:sz w:val="22"/>
        </w:rPr>
        <w:t xml:space="preserve"> </w:t>
      </w:r>
    </w:p>
    <w:p w14:paraId="0DB4A7A3" w14:textId="77777777" w:rsidR="00A84BC9" w:rsidRDefault="0055515C">
      <w:pPr>
        <w:spacing w:after="0" w:line="259" w:lineRule="auto"/>
        <w:ind w:left="14" w:right="0" w:firstLine="0"/>
      </w:pPr>
      <w:r>
        <w:rPr>
          <w:sz w:val="22"/>
        </w:rPr>
        <w:t xml:space="preserve"> </w:t>
      </w:r>
    </w:p>
    <w:p w14:paraId="668FC4A5" w14:textId="77777777" w:rsidR="00A84BC9" w:rsidRDefault="0055515C">
      <w:pPr>
        <w:spacing w:after="0" w:line="259" w:lineRule="auto"/>
        <w:ind w:left="14" w:right="0" w:firstLine="0"/>
      </w:pPr>
      <w:r>
        <w:rPr>
          <w:sz w:val="22"/>
        </w:rPr>
        <w:t xml:space="preserve"> </w:t>
      </w:r>
    </w:p>
    <w:p w14:paraId="3477E321" w14:textId="77777777" w:rsidR="00A84BC9" w:rsidRDefault="0055515C">
      <w:pPr>
        <w:spacing w:after="0" w:line="259" w:lineRule="auto"/>
        <w:ind w:left="14" w:right="0" w:firstLine="0"/>
      </w:pPr>
      <w:r>
        <w:rPr>
          <w:sz w:val="22"/>
        </w:rPr>
        <w:t xml:space="preserve"> </w:t>
      </w:r>
    </w:p>
    <w:p w14:paraId="7651461F" w14:textId="77777777" w:rsidR="00A84BC9" w:rsidRDefault="0055515C">
      <w:pPr>
        <w:spacing w:after="0" w:line="259" w:lineRule="auto"/>
        <w:ind w:left="14" w:right="0" w:firstLine="0"/>
      </w:pPr>
      <w:r>
        <w:rPr>
          <w:sz w:val="22"/>
        </w:rPr>
        <w:t xml:space="preserve"> </w:t>
      </w:r>
    </w:p>
    <w:p w14:paraId="26FC0B00" w14:textId="77777777" w:rsidR="00A84BC9" w:rsidRDefault="0055515C">
      <w:pPr>
        <w:spacing w:after="0" w:line="259" w:lineRule="auto"/>
        <w:ind w:left="14" w:right="0" w:firstLine="0"/>
      </w:pPr>
      <w:r>
        <w:rPr>
          <w:sz w:val="22"/>
        </w:rPr>
        <w:t xml:space="preserve"> </w:t>
      </w:r>
    </w:p>
    <w:p w14:paraId="2E3EBCAB" w14:textId="77777777" w:rsidR="00A84BC9" w:rsidRDefault="0055515C">
      <w:pPr>
        <w:spacing w:after="0" w:line="259" w:lineRule="auto"/>
        <w:ind w:left="14" w:right="0" w:firstLine="0"/>
      </w:pPr>
      <w:r>
        <w:rPr>
          <w:sz w:val="22"/>
        </w:rPr>
        <w:t xml:space="preserve"> </w:t>
      </w:r>
    </w:p>
    <w:p w14:paraId="37D8B268" w14:textId="77777777" w:rsidR="00A84BC9" w:rsidRDefault="0055515C">
      <w:pPr>
        <w:spacing w:after="0" w:line="259" w:lineRule="auto"/>
        <w:ind w:left="14" w:right="0" w:firstLine="0"/>
      </w:pPr>
      <w:r>
        <w:rPr>
          <w:sz w:val="22"/>
        </w:rPr>
        <w:t xml:space="preserve"> </w:t>
      </w:r>
    </w:p>
    <w:p w14:paraId="0F4101CC" w14:textId="77777777" w:rsidR="00A84BC9" w:rsidRDefault="0055515C">
      <w:pPr>
        <w:spacing w:after="0" w:line="259" w:lineRule="auto"/>
        <w:ind w:left="14" w:right="0" w:firstLine="0"/>
      </w:pPr>
      <w:r>
        <w:rPr>
          <w:sz w:val="22"/>
        </w:rPr>
        <w:t xml:space="preserve"> </w:t>
      </w:r>
    </w:p>
    <w:p w14:paraId="4BEEA38F" w14:textId="77777777" w:rsidR="00A84BC9" w:rsidRDefault="0055515C">
      <w:pPr>
        <w:spacing w:after="0" w:line="259" w:lineRule="auto"/>
        <w:ind w:left="14" w:right="0" w:firstLine="0"/>
      </w:pPr>
      <w:r>
        <w:rPr>
          <w:sz w:val="22"/>
        </w:rPr>
        <w:t xml:space="preserve"> </w:t>
      </w:r>
    </w:p>
    <w:p w14:paraId="1D05847C" w14:textId="77777777" w:rsidR="00A84BC9" w:rsidRDefault="0055515C">
      <w:pPr>
        <w:spacing w:after="0" w:line="259" w:lineRule="auto"/>
        <w:ind w:left="14" w:right="0" w:firstLine="0"/>
      </w:pPr>
      <w:r>
        <w:rPr>
          <w:sz w:val="22"/>
        </w:rPr>
        <w:t xml:space="preserve"> </w:t>
      </w:r>
    </w:p>
    <w:p w14:paraId="77B85339" w14:textId="77777777" w:rsidR="00A84BC9" w:rsidRDefault="0055515C">
      <w:pPr>
        <w:spacing w:after="0" w:line="259" w:lineRule="auto"/>
        <w:ind w:left="14" w:right="0" w:firstLine="0"/>
      </w:pPr>
      <w:r>
        <w:rPr>
          <w:sz w:val="22"/>
        </w:rPr>
        <w:t xml:space="preserve"> </w:t>
      </w:r>
    </w:p>
    <w:p w14:paraId="755DAB2A" w14:textId="77777777" w:rsidR="00A84BC9" w:rsidRDefault="0055515C">
      <w:pPr>
        <w:spacing w:after="0" w:line="259" w:lineRule="auto"/>
        <w:ind w:left="14" w:right="0" w:firstLine="0"/>
      </w:pPr>
      <w:r>
        <w:rPr>
          <w:sz w:val="22"/>
        </w:rPr>
        <w:t xml:space="preserve"> </w:t>
      </w:r>
    </w:p>
    <w:p w14:paraId="257C5508" w14:textId="77777777" w:rsidR="00A84BC9" w:rsidRDefault="0055515C">
      <w:pPr>
        <w:spacing w:after="0" w:line="259" w:lineRule="auto"/>
        <w:ind w:left="14" w:right="0" w:firstLine="0"/>
      </w:pPr>
      <w:r>
        <w:rPr>
          <w:sz w:val="22"/>
        </w:rPr>
        <w:t xml:space="preserve"> </w:t>
      </w:r>
    </w:p>
    <w:p w14:paraId="2DD6E79A" w14:textId="77777777" w:rsidR="00A84BC9" w:rsidRDefault="0055515C">
      <w:pPr>
        <w:spacing w:after="0" w:line="259" w:lineRule="auto"/>
        <w:ind w:left="14" w:right="0" w:firstLine="0"/>
      </w:pPr>
      <w:r>
        <w:rPr>
          <w:sz w:val="22"/>
        </w:rPr>
        <w:t xml:space="preserve"> </w:t>
      </w:r>
    </w:p>
    <w:p w14:paraId="287FD4AA" w14:textId="77777777" w:rsidR="00A84BC9" w:rsidRDefault="0055515C">
      <w:pPr>
        <w:spacing w:after="0" w:line="259" w:lineRule="auto"/>
        <w:ind w:left="14" w:right="0" w:firstLine="0"/>
      </w:pPr>
      <w:r>
        <w:rPr>
          <w:sz w:val="22"/>
        </w:rPr>
        <w:t xml:space="preserve"> </w:t>
      </w:r>
    </w:p>
    <w:p w14:paraId="4B0E4FCE" w14:textId="77777777" w:rsidR="00A84BC9" w:rsidRDefault="0055515C">
      <w:pPr>
        <w:spacing w:after="0" w:line="259" w:lineRule="auto"/>
        <w:ind w:left="14" w:right="0" w:firstLine="0"/>
      </w:pPr>
      <w:r>
        <w:rPr>
          <w:sz w:val="22"/>
        </w:rPr>
        <w:t xml:space="preserve"> </w:t>
      </w:r>
    </w:p>
    <w:p w14:paraId="7F1867B3" w14:textId="77777777" w:rsidR="00A84BC9" w:rsidRDefault="0055515C">
      <w:pPr>
        <w:spacing w:after="0" w:line="259" w:lineRule="auto"/>
        <w:ind w:left="14" w:right="0" w:firstLine="0"/>
      </w:pPr>
      <w:r>
        <w:rPr>
          <w:sz w:val="22"/>
        </w:rPr>
        <w:t xml:space="preserve"> </w:t>
      </w:r>
    </w:p>
    <w:p w14:paraId="664F445F" w14:textId="77777777" w:rsidR="00A84BC9" w:rsidRDefault="0055515C">
      <w:pPr>
        <w:spacing w:after="0" w:line="259" w:lineRule="auto"/>
        <w:ind w:left="14" w:right="0" w:firstLine="0"/>
      </w:pPr>
      <w:r>
        <w:rPr>
          <w:sz w:val="22"/>
        </w:rPr>
        <w:t xml:space="preserve"> </w:t>
      </w:r>
    </w:p>
    <w:p w14:paraId="09FEE494" w14:textId="77777777" w:rsidR="00A84BC9" w:rsidRDefault="0055515C">
      <w:pPr>
        <w:spacing w:after="0" w:line="259" w:lineRule="auto"/>
        <w:ind w:left="14" w:right="0" w:firstLine="0"/>
      </w:pPr>
      <w:r>
        <w:rPr>
          <w:sz w:val="22"/>
        </w:rPr>
        <w:t xml:space="preserve"> </w:t>
      </w:r>
    </w:p>
    <w:p w14:paraId="1293C31B" w14:textId="77777777" w:rsidR="00A84BC9" w:rsidRDefault="0055515C">
      <w:pPr>
        <w:spacing w:after="0" w:line="259" w:lineRule="auto"/>
        <w:ind w:left="14" w:right="0" w:firstLine="0"/>
      </w:pPr>
      <w:r>
        <w:rPr>
          <w:sz w:val="22"/>
        </w:rPr>
        <w:t xml:space="preserve"> </w:t>
      </w:r>
    </w:p>
    <w:p w14:paraId="49B0A545" w14:textId="77777777" w:rsidR="00A84BC9" w:rsidRDefault="0055515C">
      <w:pPr>
        <w:spacing w:after="0" w:line="259" w:lineRule="auto"/>
        <w:ind w:left="14" w:right="0" w:firstLine="0"/>
      </w:pPr>
      <w:r>
        <w:rPr>
          <w:sz w:val="22"/>
        </w:rPr>
        <w:t xml:space="preserve"> </w:t>
      </w:r>
    </w:p>
    <w:p w14:paraId="340D35F5" w14:textId="71AC2CBF" w:rsidR="00A84BC9" w:rsidRDefault="00A84BC9" w:rsidP="00E17258">
      <w:pPr>
        <w:spacing w:after="0" w:line="259" w:lineRule="auto"/>
        <w:ind w:left="14" w:right="0" w:firstLine="0"/>
      </w:pPr>
    </w:p>
    <w:p w14:paraId="0189B795" w14:textId="535F3CFE" w:rsidR="00A84BC9" w:rsidRDefault="0055515C" w:rsidP="00E17258">
      <w:pPr>
        <w:spacing w:after="0" w:line="259" w:lineRule="auto"/>
        <w:ind w:left="14" w:right="0" w:firstLine="0"/>
      </w:pPr>
      <w:r>
        <w:rPr>
          <w:sz w:val="22"/>
        </w:rPr>
        <w:t xml:space="preserve"> </w:t>
      </w:r>
    </w:p>
    <w:p w14:paraId="1B5490D8" w14:textId="77777777" w:rsidR="00A84BC9" w:rsidRDefault="0055515C">
      <w:pPr>
        <w:spacing w:after="2" w:line="224" w:lineRule="auto"/>
        <w:ind w:left="9973" w:right="0" w:hanging="1169"/>
      </w:pPr>
      <w:r>
        <w:rPr>
          <w:b/>
          <w:sz w:val="23"/>
        </w:rPr>
        <w:t xml:space="preserve">APPENDIX  </w:t>
      </w:r>
    </w:p>
    <w:p w14:paraId="16456D6A" w14:textId="77777777" w:rsidR="00A84BC9" w:rsidRDefault="0055515C">
      <w:pPr>
        <w:spacing w:after="0" w:line="238" w:lineRule="auto"/>
        <w:ind w:left="458" w:right="0" w:firstLine="9514"/>
      </w:pPr>
      <w:r>
        <w:rPr>
          <w:b/>
          <w:sz w:val="23"/>
        </w:rPr>
        <w:t xml:space="preserve"> </w:t>
      </w:r>
      <w:r>
        <w:rPr>
          <w:b/>
          <w:sz w:val="22"/>
        </w:rPr>
        <w:t xml:space="preserve">IDENTIFYING AND SUPPORTING PUPILS WITH SEND – A GRADUATED APPROACH </w:t>
      </w:r>
    </w:p>
    <w:p w14:paraId="00832A4E" w14:textId="77777777" w:rsidR="00A84BC9" w:rsidRDefault="0055515C">
      <w:pPr>
        <w:spacing w:after="0" w:line="259" w:lineRule="auto"/>
        <w:ind w:left="0" w:right="45" w:firstLine="0"/>
        <w:jc w:val="center"/>
      </w:pPr>
      <w:r>
        <w:rPr>
          <w:b/>
          <w:sz w:val="22"/>
        </w:rPr>
        <w:t xml:space="preserve"> </w:t>
      </w:r>
    </w:p>
    <w:p w14:paraId="42FAA34D" w14:textId="77777777" w:rsidR="00A84BC9" w:rsidRDefault="0055515C">
      <w:pPr>
        <w:pStyle w:val="Heading1"/>
        <w:ind w:left="9"/>
      </w:pPr>
      <w:r>
        <w:t>IDENTIFICATION</w:t>
      </w:r>
      <w:r>
        <w:rPr>
          <w:b w:val="0"/>
        </w:rPr>
        <w:t xml:space="preserve"> </w:t>
      </w:r>
    </w:p>
    <w:p w14:paraId="2457A292" w14:textId="77777777" w:rsidR="00A84BC9" w:rsidRDefault="0055515C">
      <w:pPr>
        <w:spacing w:after="0" w:line="259" w:lineRule="auto"/>
        <w:ind w:left="14" w:right="0" w:firstLine="0"/>
      </w:pPr>
      <w:r>
        <w:t xml:space="preserve"> </w:t>
      </w:r>
    </w:p>
    <w:p w14:paraId="51047D5A" w14:textId="77777777" w:rsidR="00A84BC9" w:rsidRDefault="0055515C">
      <w:r>
        <w:t xml:space="preserve">Pupils with SEND are identified through: </w:t>
      </w:r>
    </w:p>
    <w:p w14:paraId="3449B605" w14:textId="77777777" w:rsidR="00A84BC9" w:rsidRDefault="0055515C">
      <w:pPr>
        <w:numPr>
          <w:ilvl w:val="0"/>
          <w:numId w:val="5"/>
        </w:numPr>
        <w:ind w:hanging="360"/>
      </w:pPr>
      <w:r>
        <w:t xml:space="preserve">teacher observation </w:t>
      </w:r>
    </w:p>
    <w:p w14:paraId="0AD8ACDF" w14:textId="77777777" w:rsidR="00A84BC9" w:rsidRDefault="0055515C">
      <w:pPr>
        <w:numPr>
          <w:ilvl w:val="0"/>
          <w:numId w:val="5"/>
        </w:numPr>
        <w:ind w:hanging="360"/>
      </w:pPr>
      <w:r>
        <w:t xml:space="preserve">parental concerns </w:t>
      </w:r>
    </w:p>
    <w:p w14:paraId="356C8C54" w14:textId="77777777" w:rsidR="00A84BC9" w:rsidRDefault="0055515C">
      <w:pPr>
        <w:numPr>
          <w:ilvl w:val="0"/>
          <w:numId w:val="5"/>
        </w:numPr>
        <w:ind w:hanging="360"/>
      </w:pPr>
      <w:r>
        <w:t xml:space="preserve">tracking and monitoring progress and attainment </w:t>
      </w:r>
    </w:p>
    <w:p w14:paraId="20503787" w14:textId="77777777" w:rsidR="00A84BC9" w:rsidRDefault="0055515C">
      <w:pPr>
        <w:numPr>
          <w:ilvl w:val="0"/>
          <w:numId w:val="5"/>
        </w:numPr>
        <w:ind w:hanging="360"/>
      </w:pPr>
      <w:r>
        <w:t xml:space="preserve">in-house assessments  </w:t>
      </w:r>
    </w:p>
    <w:p w14:paraId="406EF4AF" w14:textId="77777777" w:rsidR="00A84BC9" w:rsidRDefault="0055515C">
      <w:pPr>
        <w:numPr>
          <w:ilvl w:val="0"/>
          <w:numId w:val="5"/>
        </w:numPr>
        <w:ind w:hanging="360"/>
      </w:pPr>
      <w:r>
        <w:t xml:space="preserve">school medicals </w:t>
      </w:r>
    </w:p>
    <w:p w14:paraId="7BADB1B7" w14:textId="77777777" w:rsidR="00A84BC9" w:rsidRDefault="0055515C">
      <w:pPr>
        <w:numPr>
          <w:ilvl w:val="0"/>
          <w:numId w:val="5"/>
        </w:numPr>
        <w:ind w:hanging="360"/>
      </w:pPr>
      <w:r>
        <w:t xml:space="preserve">assessments by external agencies. </w:t>
      </w:r>
    </w:p>
    <w:p w14:paraId="5187B902" w14:textId="77777777" w:rsidR="00A84BC9" w:rsidRDefault="0055515C">
      <w:pPr>
        <w:spacing w:after="0" w:line="259" w:lineRule="auto"/>
        <w:ind w:left="14" w:right="0" w:firstLine="0"/>
      </w:pPr>
      <w:r>
        <w:t xml:space="preserve"> </w:t>
      </w:r>
    </w:p>
    <w:p w14:paraId="5ED1618F" w14:textId="77777777" w:rsidR="00A84BC9" w:rsidRDefault="0055515C">
      <w:pPr>
        <w:spacing w:after="0" w:line="259" w:lineRule="auto"/>
        <w:ind w:left="9" w:right="0"/>
      </w:pPr>
      <w:r>
        <w:rPr>
          <w:b/>
        </w:rPr>
        <w:t xml:space="preserve">A GRADUATED APPROACH </w:t>
      </w:r>
    </w:p>
    <w:p w14:paraId="21989101" w14:textId="77777777" w:rsidR="00A84BC9" w:rsidRDefault="0055515C">
      <w:pPr>
        <w:spacing w:after="0" w:line="259" w:lineRule="auto"/>
        <w:ind w:left="14" w:right="0" w:firstLine="0"/>
      </w:pPr>
      <w:r>
        <w:t xml:space="preserve"> </w:t>
      </w:r>
    </w:p>
    <w:p w14:paraId="74FF95F9" w14:textId="77777777" w:rsidR="00A84BC9" w:rsidRDefault="0055515C">
      <w:pPr>
        <w:pStyle w:val="Heading1"/>
        <w:ind w:left="9"/>
      </w:pPr>
      <w:r>
        <w:t xml:space="preserve">Initial Concern </w:t>
      </w:r>
    </w:p>
    <w:p w14:paraId="0C295DA8" w14:textId="1A2C436A" w:rsidR="00A84BC9" w:rsidRDefault="0055515C">
      <w:r>
        <w:t xml:space="preserve">When a Class Teacher has a concern about a pupil this is discussed with the </w:t>
      </w:r>
      <w:r w:rsidR="00A95310">
        <w:t>SEND Leader</w:t>
      </w:r>
      <w:r>
        <w:t xml:space="preserve">.  One or both of them will meet with the parents/carers to secure their views and the views of the pupil.  The </w:t>
      </w:r>
      <w:r w:rsidR="00A95310">
        <w:t>SEND Leader</w:t>
      </w:r>
      <w:r>
        <w:t xml:space="preserve"> carries out relevant in-house assessments and tracks recent progress.  The Class Teacher closely monitors the pupil’s performance and progress through the teacher’s differentiated planning.  The pupil is entered on the class list of Children of Concern. </w:t>
      </w:r>
    </w:p>
    <w:p w14:paraId="29FAB499" w14:textId="77777777" w:rsidR="00A84BC9" w:rsidRDefault="0055515C">
      <w:pPr>
        <w:spacing w:after="0" w:line="259" w:lineRule="auto"/>
        <w:ind w:left="14" w:right="0" w:firstLine="0"/>
      </w:pPr>
      <w:r>
        <w:t xml:space="preserve"> </w:t>
      </w:r>
    </w:p>
    <w:p w14:paraId="11EF1EC3" w14:textId="77777777" w:rsidR="00A84BC9" w:rsidRDefault="0055515C">
      <w:pPr>
        <w:pStyle w:val="Heading1"/>
        <w:ind w:left="9"/>
      </w:pPr>
      <w:r>
        <w:t xml:space="preserve">SEND Support </w:t>
      </w:r>
    </w:p>
    <w:p w14:paraId="1D7BD5C4" w14:textId="62D987DB" w:rsidR="00A84BC9" w:rsidRDefault="0055515C">
      <w:r>
        <w:t xml:space="preserve">If </w:t>
      </w:r>
      <w:r w:rsidR="002E2400">
        <w:t xml:space="preserve">a </w:t>
      </w:r>
      <w:r>
        <w:t xml:space="preserve">pupil continues to be a cause for concern the class teacher, with the parents/carers identifies targets which </w:t>
      </w:r>
      <w:r w:rsidR="002E2400">
        <w:t xml:space="preserve">establishes the process of </w:t>
      </w:r>
      <w:r>
        <w:t>an Individual Provision Map for the pupil.  Where possible</w:t>
      </w:r>
      <w:r w:rsidR="002E2400">
        <w:t>,</w:t>
      </w:r>
      <w:r>
        <w:t xml:space="preserve"> pupils are also encouraged to participate in the decision-making processes including the setting of targets.  This is achieved through a variety of approaches </w:t>
      </w:r>
      <w:r w:rsidR="002E2400">
        <w:t xml:space="preserve">that </w:t>
      </w:r>
      <w:r>
        <w:t>are appropriate to the age and needs of the pupil.  These include pupil interviews and self</w:t>
      </w:r>
      <w:r w:rsidR="00E17258">
        <w:t>-</w:t>
      </w:r>
      <w:r>
        <w:t xml:space="preserve">evaluation (pictures, questionnaires). </w:t>
      </w:r>
    </w:p>
    <w:p w14:paraId="32C47926" w14:textId="77777777" w:rsidR="00A84BC9" w:rsidRDefault="0055515C">
      <w:pPr>
        <w:spacing w:after="0" w:line="259" w:lineRule="auto"/>
        <w:ind w:left="14" w:right="0" w:firstLine="0"/>
      </w:pPr>
      <w:r>
        <w:t xml:space="preserve"> </w:t>
      </w:r>
    </w:p>
    <w:p w14:paraId="36688271" w14:textId="06624F71" w:rsidR="00A84BC9" w:rsidRDefault="0055515C">
      <w:r>
        <w:t xml:space="preserve">A pupil may have targets for only one or two subject areas, or for areas of specific difficulty </w:t>
      </w:r>
      <w:r w:rsidR="002E2400">
        <w:t>for example,</w:t>
      </w:r>
      <w:r>
        <w:t xml:space="preserve"> language.  A review date is set when outcomes are recorded and next steps </w:t>
      </w:r>
      <w:r w:rsidR="002E2400">
        <w:t xml:space="preserve">are </w:t>
      </w:r>
      <w:r>
        <w:t xml:space="preserve">decided in consultation with the parent/carer and the pupil, where appropriate. At this point the pupil will usually receive support as part of a small group or pair of children </w:t>
      </w:r>
    </w:p>
    <w:p w14:paraId="62610882" w14:textId="77777777" w:rsidR="00A84BC9" w:rsidRDefault="0055515C">
      <w:pPr>
        <w:spacing w:after="0" w:line="259" w:lineRule="auto"/>
        <w:ind w:left="14" w:right="0" w:firstLine="0"/>
      </w:pPr>
      <w:r>
        <w:t xml:space="preserve"> </w:t>
      </w:r>
    </w:p>
    <w:p w14:paraId="3F904CCD" w14:textId="77777777" w:rsidR="00A84BC9" w:rsidRDefault="0055515C">
      <w:pPr>
        <w:pStyle w:val="Heading1"/>
        <w:ind w:left="9"/>
      </w:pPr>
      <w:r>
        <w:t xml:space="preserve">Using the services of external agencies </w:t>
      </w:r>
    </w:p>
    <w:p w14:paraId="1DDF2BB1" w14:textId="725C16A7" w:rsidR="00A84BC9" w:rsidRDefault="0055515C">
      <w:r>
        <w:t xml:space="preserve">When the School has evidence that a pupil is making insufficient progress despite significant SEND Support then it draws on the </w:t>
      </w:r>
      <w:r w:rsidR="002E2400">
        <w:t xml:space="preserve">need for </w:t>
      </w:r>
      <w:r>
        <w:t xml:space="preserve">specialist assessments from external agencies and professionals. </w:t>
      </w:r>
    </w:p>
    <w:p w14:paraId="159BE943" w14:textId="77777777" w:rsidR="00A84BC9" w:rsidRDefault="0055515C">
      <w:pPr>
        <w:spacing w:after="0" w:line="259" w:lineRule="auto"/>
        <w:ind w:left="14" w:right="0" w:firstLine="0"/>
      </w:pPr>
      <w:r>
        <w:t xml:space="preserve"> </w:t>
      </w:r>
    </w:p>
    <w:p w14:paraId="19507F84" w14:textId="60172014" w:rsidR="00A84BC9" w:rsidRDefault="0055515C">
      <w:r>
        <w:t>Future targets are drawn up in light of t</w:t>
      </w:r>
      <w:r w:rsidR="002E2400">
        <w:t>he</w:t>
      </w:r>
      <w:r>
        <w:t xml:space="preserve"> agency’s advice</w:t>
      </w:r>
      <w:r w:rsidR="002E2400">
        <w:t>,</w:t>
      </w:r>
      <w:r>
        <w:t xml:space="preserve"> consulting with the parents/carers and involving the pupil.  These targets will sometimes require </w:t>
      </w:r>
      <w:r w:rsidR="002E2400">
        <w:t>the</w:t>
      </w:r>
      <w:r>
        <w:t xml:space="preserve"> pupil from time-to-time </w:t>
      </w:r>
      <w:r w:rsidR="002E2400">
        <w:t xml:space="preserve">to be </w:t>
      </w:r>
      <w:r>
        <w:t xml:space="preserve">withdrawn from the class to receive one-to-one support in addition to group support.  These pupils are unlikely to have the same or similar targets to others in their class. </w:t>
      </w:r>
    </w:p>
    <w:p w14:paraId="4038AC11" w14:textId="77777777" w:rsidR="00A84BC9" w:rsidRDefault="0055515C">
      <w:pPr>
        <w:spacing w:after="0" w:line="259" w:lineRule="auto"/>
        <w:ind w:left="14" w:right="0" w:firstLine="0"/>
      </w:pPr>
      <w:r>
        <w:t xml:space="preserve"> </w:t>
      </w:r>
    </w:p>
    <w:p w14:paraId="592DDC18" w14:textId="77777777" w:rsidR="00A84BC9" w:rsidRDefault="0055515C">
      <w:pPr>
        <w:pStyle w:val="Heading1"/>
        <w:ind w:left="0" w:firstLine="0"/>
      </w:pPr>
      <w:r>
        <w:rPr>
          <w:sz w:val="21"/>
        </w:rPr>
        <w:t xml:space="preserve">Education, Health and Care Plan </w:t>
      </w:r>
    </w:p>
    <w:p w14:paraId="4F616F57" w14:textId="336E3D54" w:rsidR="00A84BC9" w:rsidRDefault="0055515C">
      <w:r>
        <w:t xml:space="preserve">If, over a sustained period, a pupil with complex and </w:t>
      </w:r>
      <w:r w:rsidR="00015BC8">
        <w:t xml:space="preserve">persistent </w:t>
      </w:r>
      <w:r>
        <w:t>needs continue</w:t>
      </w:r>
      <w:r w:rsidR="00015BC8">
        <w:t xml:space="preserve"> </w:t>
      </w:r>
      <w:r>
        <w:t xml:space="preserve">to make little or no progress despite quality-first teaching of a range of interventions and with significant support from the school budget, the </w:t>
      </w:r>
      <w:proofErr w:type="gramStart"/>
      <w:r>
        <w:t>School</w:t>
      </w:r>
      <w:proofErr w:type="gramEnd"/>
      <w:r>
        <w:t xml:space="preserve"> will </w:t>
      </w:r>
      <w:r w:rsidR="00015BC8">
        <w:t xml:space="preserve">subsequently </w:t>
      </w:r>
      <w:r>
        <w:t xml:space="preserve">submit a request to the LA for Top-up High Needs Funding.  Should this be awarded through an EHC Plan the School will follow the statutory guidelines for personal budgets.  If the parents/carers decide that the school should have access to the funding the school will provide support for the pupil to achieve the best possible outcomes. </w:t>
      </w:r>
    </w:p>
    <w:p w14:paraId="67F948A6" w14:textId="77777777" w:rsidR="00A84BC9" w:rsidRDefault="0055515C">
      <w:pPr>
        <w:spacing w:after="0" w:line="259" w:lineRule="auto"/>
        <w:ind w:left="14" w:right="0" w:firstLine="0"/>
      </w:pPr>
      <w:r>
        <w:lastRenderedPageBreak/>
        <w:t xml:space="preserve"> </w:t>
      </w:r>
    </w:p>
    <w:p w14:paraId="616505A8" w14:textId="27339336" w:rsidR="00A84BC9" w:rsidRDefault="0055515C">
      <w:r>
        <w:t>The long-term objectives in an EHC Plan are translated into medium</w:t>
      </w:r>
      <w:r w:rsidR="00015BC8">
        <w:t xml:space="preserve"> </w:t>
      </w:r>
      <w:r>
        <w:t xml:space="preserve">and short-term targets which are specific to the pupil.  A review of the plan’s objectives is carried out at least once a year involving the pupil, the parents/carers and all staff who are involved with the pupil.  Where possible external professionals are also involved. </w:t>
      </w:r>
    </w:p>
    <w:p w14:paraId="7B96F9CF" w14:textId="77777777" w:rsidR="00A84BC9" w:rsidRDefault="0055515C">
      <w:pPr>
        <w:spacing w:after="0" w:line="259" w:lineRule="auto"/>
        <w:ind w:left="14" w:right="0" w:firstLine="0"/>
      </w:pPr>
      <w:r>
        <w:t xml:space="preserve"> </w:t>
      </w:r>
    </w:p>
    <w:p w14:paraId="69FA7D19" w14:textId="77777777" w:rsidR="00A84BC9" w:rsidRDefault="0055515C">
      <w:pPr>
        <w:pStyle w:val="Heading2"/>
        <w:ind w:left="9"/>
      </w:pPr>
      <w:r>
        <w:t>INDIVIDUAL PROVISION MAPS</w:t>
      </w:r>
      <w:r>
        <w:rPr>
          <w:b w:val="0"/>
        </w:rPr>
        <w:t xml:space="preserve"> </w:t>
      </w:r>
    </w:p>
    <w:p w14:paraId="499E0E82" w14:textId="77777777" w:rsidR="00A84BC9" w:rsidRDefault="0055515C">
      <w:pPr>
        <w:spacing w:after="0" w:line="259" w:lineRule="auto"/>
        <w:ind w:left="14" w:right="0" w:firstLine="0"/>
      </w:pPr>
      <w:r>
        <w:t xml:space="preserve"> </w:t>
      </w:r>
    </w:p>
    <w:p w14:paraId="4F9F76AE" w14:textId="77777777" w:rsidR="00A84BC9" w:rsidRDefault="0055515C">
      <w:r>
        <w:t xml:space="preserve">Each pupil with an identified special need will have an Individual Provision Map detailing specific targets for a specified period (not exceeding one school term).  IPMs are working documents which the class teacher uses to record parents/carers input and the outcomes of the targets at review.  The IPM should only record provision which is </w:t>
      </w:r>
      <w:r>
        <w:rPr>
          <w:sz w:val="21"/>
        </w:rPr>
        <w:t>additional to or different from</w:t>
      </w:r>
      <w:r>
        <w:t xml:space="preserve"> the differentiated curriculum plan, which is the basis for quality-first teaching for all children in the class. </w:t>
      </w:r>
    </w:p>
    <w:p w14:paraId="3398C8CE" w14:textId="77777777" w:rsidR="00A84BC9" w:rsidRDefault="0055515C">
      <w:pPr>
        <w:spacing w:after="0" w:line="259" w:lineRule="auto"/>
        <w:ind w:left="14" w:right="0" w:firstLine="0"/>
      </w:pPr>
      <w:r>
        <w:t xml:space="preserve"> </w:t>
      </w:r>
    </w:p>
    <w:p w14:paraId="075C4747" w14:textId="087A51DD" w:rsidR="00A84BC9" w:rsidRDefault="0055515C">
      <w:r>
        <w:t xml:space="preserve">Parents are involved in the target setting process and their views are sought when reviewing targets.  The </w:t>
      </w:r>
      <w:proofErr w:type="gramStart"/>
      <w:r>
        <w:t>School</w:t>
      </w:r>
      <w:proofErr w:type="gramEnd"/>
      <w:r>
        <w:t xml:space="preserve"> encourages the active participation of parents by providing guidance on how they can support their child’s learning at home.  We value the contribution that parents make and the critical role they play in their child’s education. </w:t>
      </w:r>
    </w:p>
    <w:p w14:paraId="57A33146" w14:textId="77777777" w:rsidR="00742288" w:rsidRDefault="00742288"/>
    <w:p w14:paraId="5DB34929" w14:textId="184D18DE" w:rsidR="00742288" w:rsidRDefault="00742288">
      <w:r>
        <w:t>Review September 202</w:t>
      </w:r>
      <w:r w:rsidR="00EA0514">
        <w:t>4</w:t>
      </w:r>
    </w:p>
    <w:p w14:paraId="7A272A5C" w14:textId="77777777" w:rsidR="00A84BC9" w:rsidRDefault="0055515C">
      <w:pPr>
        <w:spacing w:after="0" w:line="259" w:lineRule="auto"/>
        <w:ind w:left="14" w:right="0" w:firstLine="0"/>
      </w:pPr>
      <w:r>
        <w:t xml:space="preserve"> </w:t>
      </w:r>
    </w:p>
    <w:p w14:paraId="4B90F4C5" w14:textId="058DA1C1" w:rsidR="00A84BC9" w:rsidRDefault="00A84BC9">
      <w:pPr>
        <w:spacing w:after="0" w:line="259" w:lineRule="auto"/>
        <w:ind w:left="14" w:right="0" w:firstLine="0"/>
      </w:pPr>
    </w:p>
    <w:sectPr w:rsidR="00A84BC9">
      <w:headerReference w:type="even" r:id="rId9"/>
      <w:headerReference w:type="default" r:id="rId10"/>
      <w:footerReference w:type="even" r:id="rId11"/>
      <w:footerReference w:type="default" r:id="rId12"/>
      <w:headerReference w:type="first" r:id="rId13"/>
      <w:footerReference w:type="first" r:id="rId14"/>
      <w:pgSz w:w="12240" w:h="15840"/>
      <w:pgMar w:top="1133" w:right="1012" w:bottom="1181" w:left="1119" w:header="765"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71599" w14:textId="77777777" w:rsidR="00526088" w:rsidRDefault="00526088">
      <w:pPr>
        <w:spacing w:after="0" w:line="240" w:lineRule="auto"/>
      </w:pPr>
      <w:r>
        <w:separator/>
      </w:r>
    </w:p>
  </w:endnote>
  <w:endnote w:type="continuationSeparator" w:id="0">
    <w:p w14:paraId="4AEE250B" w14:textId="77777777" w:rsidR="00526088" w:rsidRDefault="00526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9D0ED" w14:textId="77777777" w:rsidR="00A84BC9" w:rsidRDefault="0055515C">
    <w:pPr>
      <w:tabs>
        <w:tab w:val="center" w:pos="4322"/>
        <w:tab w:val="right" w:pos="10109"/>
      </w:tabs>
      <w:spacing w:after="0" w:line="259" w:lineRule="auto"/>
      <w:ind w:left="0" w:right="0" w:firstLine="0"/>
    </w:pPr>
    <w:r>
      <w:rPr>
        <w:sz w:val="19"/>
      </w:rPr>
      <w:t xml:space="preserve"> </w:t>
    </w:r>
    <w:r>
      <w:rPr>
        <w:sz w:val="19"/>
      </w:rPr>
      <w:tab/>
      <w:t xml:space="preserve"> </w:t>
    </w:r>
    <w:r>
      <w:rPr>
        <w:sz w:val="19"/>
      </w:rPr>
      <w:tab/>
      <w:t xml:space="preserve">                   </w:t>
    </w:r>
    <w:r>
      <w:fldChar w:fldCharType="begin"/>
    </w:r>
    <w:r>
      <w:instrText xml:space="preserve"> PAGE   \* MERGEFORMAT </w:instrText>
    </w:r>
    <w:r>
      <w:fldChar w:fldCharType="separate"/>
    </w:r>
    <w:r>
      <w:rPr>
        <w:sz w:val="19"/>
      </w:rPr>
      <w:t>1</w:t>
    </w:r>
    <w:r>
      <w:rPr>
        <w:sz w:val="19"/>
      </w:rPr>
      <w:fldChar w:fldCharType="end"/>
    </w:r>
    <w:r>
      <w:rPr>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616AF" w14:textId="6DF56EED" w:rsidR="00A84BC9" w:rsidRDefault="0055515C">
    <w:pPr>
      <w:tabs>
        <w:tab w:val="center" w:pos="4322"/>
        <w:tab w:val="right" w:pos="10109"/>
      </w:tabs>
      <w:spacing w:after="0" w:line="259" w:lineRule="auto"/>
      <w:ind w:left="0" w:right="0" w:firstLine="0"/>
    </w:pPr>
    <w:r>
      <w:rPr>
        <w:sz w:val="19"/>
      </w:rPr>
      <w:t xml:space="preserve"> </w:t>
    </w:r>
    <w:r>
      <w:rPr>
        <w:sz w:val="19"/>
      </w:rPr>
      <w:tab/>
      <w:t xml:space="preserve"> </w:t>
    </w:r>
    <w:r>
      <w:rPr>
        <w:sz w:val="19"/>
      </w:rPr>
      <w:tab/>
      <w:t xml:space="preserve">                   </w:t>
    </w:r>
    <w:r>
      <w:fldChar w:fldCharType="begin"/>
    </w:r>
    <w:r>
      <w:instrText xml:space="preserve"> PAGE   \* MERGEFORMAT </w:instrText>
    </w:r>
    <w:r>
      <w:fldChar w:fldCharType="separate"/>
    </w:r>
    <w:r w:rsidR="00742288" w:rsidRPr="00742288">
      <w:rPr>
        <w:noProof/>
        <w:sz w:val="19"/>
      </w:rPr>
      <w:t>5</w:t>
    </w:r>
    <w:r>
      <w:rPr>
        <w:sz w:val="19"/>
      </w:rPr>
      <w:fldChar w:fldCharType="end"/>
    </w:r>
    <w:r>
      <w:rPr>
        <w:sz w:val="19"/>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46841" w14:textId="77777777" w:rsidR="00A84BC9" w:rsidRDefault="0055515C">
    <w:pPr>
      <w:tabs>
        <w:tab w:val="center" w:pos="4322"/>
        <w:tab w:val="right" w:pos="10109"/>
      </w:tabs>
      <w:spacing w:after="0" w:line="259" w:lineRule="auto"/>
      <w:ind w:left="0" w:right="0" w:firstLine="0"/>
    </w:pPr>
    <w:r>
      <w:rPr>
        <w:sz w:val="19"/>
      </w:rPr>
      <w:t xml:space="preserve"> </w:t>
    </w:r>
    <w:r>
      <w:rPr>
        <w:sz w:val="19"/>
      </w:rPr>
      <w:tab/>
      <w:t xml:space="preserve"> </w:t>
    </w:r>
    <w:r>
      <w:rPr>
        <w:sz w:val="19"/>
      </w:rPr>
      <w:tab/>
      <w:t xml:space="preserve">                   </w:t>
    </w:r>
    <w:r>
      <w:fldChar w:fldCharType="begin"/>
    </w:r>
    <w:r>
      <w:instrText xml:space="preserve"> PAGE   \* MERGEFORMAT </w:instrText>
    </w:r>
    <w:r>
      <w:fldChar w:fldCharType="separate"/>
    </w:r>
    <w:r>
      <w:rPr>
        <w:sz w:val="19"/>
      </w:rPr>
      <w:t>1</w:t>
    </w:r>
    <w:r>
      <w:rPr>
        <w:sz w:val="19"/>
      </w:rPr>
      <w:fldChar w:fldCharType="end"/>
    </w:r>
    <w:r>
      <w:rPr>
        <w:sz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B07A0" w14:textId="77777777" w:rsidR="00526088" w:rsidRDefault="00526088">
      <w:pPr>
        <w:spacing w:after="0" w:line="240" w:lineRule="auto"/>
      </w:pPr>
      <w:r>
        <w:separator/>
      </w:r>
    </w:p>
  </w:footnote>
  <w:footnote w:type="continuationSeparator" w:id="0">
    <w:p w14:paraId="7499DE43" w14:textId="77777777" w:rsidR="00526088" w:rsidRDefault="005260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0F1BA" w14:textId="77777777" w:rsidR="00A84BC9" w:rsidRDefault="0055515C">
    <w:pPr>
      <w:tabs>
        <w:tab w:val="center" w:pos="7115"/>
      </w:tabs>
      <w:spacing w:after="0" w:line="259" w:lineRule="auto"/>
      <w:ind w:left="0" w:right="0" w:firstLine="0"/>
    </w:pPr>
    <w:r>
      <w:rPr>
        <w:sz w:val="19"/>
      </w:rPr>
      <w:t xml:space="preserve">St. Stephen’s C.E. Primary School </w:t>
    </w:r>
    <w:r>
      <w:rPr>
        <w:sz w:val="19"/>
      </w:rPr>
      <w:tab/>
      <w:t xml:space="preserve">                                        Policy for Meeting SEND September 2021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33096" w14:textId="185FB52A" w:rsidR="00A84BC9" w:rsidRDefault="0055515C">
    <w:pPr>
      <w:tabs>
        <w:tab w:val="center" w:pos="7115"/>
      </w:tabs>
      <w:spacing w:after="0" w:line="259" w:lineRule="auto"/>
      <w:ind w:left="0" w:right="0" w:firstLine="0"/>
    </w:pPr>
    <w:r>
      <w:rPr>
        <w:sz w:val="19"/>
      </w:rPr>
      <w:t xml:space="preserve">St. Stephen’s C.E. Primary School </w:t>
    </w:r>
    <w:r>
      <w:rPr>
        <w:sz w:val="19"/>
      </w:rPr>
      <w:tab/>
      <w:t xml:space="preserve">                                        Policy for Meeting SEND </w:t>
    </w:r>
    <w:r w:rsidR="00EA0514">
      <w:rPr>
        <w:sz w:val="19"/>
      </w:rPr>
      <w:t xml:space="preserve">July </w:t>
    </w:r>
    <w:r>
      <w:rPr>
        <w:sz w:val="19"/>
      </w:rPr>
      <w:t xml:space="preserve"> 202</w:t>
    </w:r>
    <w:r w:rsidR="00EA0514">
      <w:rPr>
        <w:sz w:val="19"/>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6F0A5" w14:textId="77777777" w:rsidR="00A84BC9" w:rsidRDefault="0055515C">
    <w:pPr>
      <w:tabs>
        <w:tab w:val="center" w:pos="7115"/>
      </w:tabs>
      <w:spacing w:after="0" w:line="259" w:lineRule="auto"/>
      <w:ind w:left="0" w:right="0" w:firstLine="0"/>
    </w:pPr>
    <w:r>
      <w:rPr>
        <w:sz w:val="19"/>
      </w:rPr>
      <w:t xml:space="preserve">St. Stephen’s C.E. Primary School </w:t>
    </w:r>
    <w:r>
      <w:rPr>
        <w:sz w:val="19"/>
      </w:rPr>
      <w:tab/>
      <w:t xml:space="preserve">                                        Policy for Meeting SEND September 2021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82F7C"/>
    <w:multiLevelType w:val="hybridMultilevel"/>
    <w:tmpl w:val="E4EE45E0"/>
    <w:lvl w:ilvl="0" w:tplc="F90E36B2">
      <w:start w:val="1"/>
      <w:numFmt w:val="bullet"/>
      <w:lvlText w:val=""/>
      <w:lvlJc w:val="left"/>
      <w:pPr>
        <w:ind w:left="71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1965BB4">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9E76AA0A">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F24CD79C">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16588B5E">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DAAEE88">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8454FC5C">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238068EA">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6C1CF670">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72441D3"/>
    <w:multiLevelType w:val="hybridMultilevel"/>
    <w:tmpl w:val="0722FAF0"/>
    <w:lvl w:ilvl="0" w:tplc="89A06910">
      <w:start w:val="1"/>
      <w:numFmt w:val="bullet"/>
      <w:lvlText w:val=""/>
      <w:lvlJc w:val="left"/>
      <w:pPr>
        <w:ind w:left="71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EBBC399C">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A0ED582">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9C05CBC">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E942870">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B12A3C72">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7C82CE2">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3DE28C58">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8A045446">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D13615E"/>
    <w:multiLevelType w:val="hybridMultilevel"/>
    <w:tmpl w:val="40D45BE2"/>
    <w:lvl w:ilvl="0" w:tplc="462ECC10">
      <w:start w:val="1"/>
      <w:numFmt w:val="bullet"/>
      <w:lvlText w:val=""/>
      <w:lvlJc w:val="left"/>
      <w:pPr>
        <w:ind w:left="71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6BC302A">
      <w:start w:val="1"/>
      <w:numFmt w:val="bullet"/>
      <w:lvlText w:val="o"/>
      <w:lvlJc w:val="left"/>
      <w:pPr>
        <w:ind w:left="14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474CAEC8">
      <w:start w:val="1"/>
      <w:numFmt w:val="bullet"/>
      <w:lvlText w:val="▪"/>
      <w:lvlJc w:val="left"/>
      <w:pPr>
        <w:ind w:left="21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D7AEB056">
      <w:start w:val="1"/>
      <w:numFmt w:val="bullet"/>
      <w:lvlText w:val="•"/>
      <w:lvlJc w:val="left"/>
      <w:pPr>
        <w:ind w:left="28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43C413AC">
      <w:start w:val="1"/>
      <w:numFmt w:val="bullet"/>
      <w:lvlText w:val="o"/>
      <w:lvlJc w:val="left"/>
      <w:pPr>
        <w:ind w:left="36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BEA4A4C">
      <w:start w:val="1"/>
      <w:numFmt w:val="bullet"/>
      <w:lvlText w:val="▪"/>
      <w:lvlJc w:val="left"/>
      <w:pPr>
        <w:ind w:left="43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B636BA34">
      <w:start w:val="1"/>
      <w:numFmt w:val="bullet"/>
      <w:lvlText w:val="•"/>
      <w:lvlJc w:val="left"/>
      <w:pPr>
        <w:ind w:left="50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6F02E66">
      <w:start w:val="1"/>
      <w:numFmt w:val="bullet"/>
      <w:lvlText w:val="o"/>
      <w:lvlJc w:val="left"/>
      <w:pPr>
        <w:ind w:left="57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57F6F2BA">
      <w:start w:val="1"/>
      <w:numFmt w:val="bullet"/>
      <w:lvlText w:val="▪"/>
      <w:lvlJc w:val="left"/>
      <w:pPr>
        <w:ind w:left="64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A2B68E3"/>
    <w:multiLevelType w:val="hybridMultilevel"/>
    <w:tmpl w:val="48A0821E"/>
    <w:lvl w:ilvl="0" w:tplc="5ABC4672">
      <w:start w:val="1"/>
      <w:numFmt w:val="bullet"/>
      <w:lvlText w:val="•"/>
      <w:lvlJc w:val="left"/>
      <w:pPr>
        <w:ind w:left="7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D869BE0">
      <w:start w:val="1"/>
      <w:numFmt w:val="bullet"/>
      <w:lvlText w:val="o"/>
      <w:lvlJc w:val="left"/>
      <w:pPr>
        <w:ind w:left="14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B64747E">
      <w:start w:val="1"/>
      <w:numFmt w:val="bullet"/>
      <w:lvlText w:val="▪"/>
      <w:lvlJc w:val="left"/>
      <w:pPr>
        <w:ind w:left="21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894225A">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75E4A72">
      <w:start w:val="1"/>
      <w:numFmt w:val="bullet"/>
      <w:lvlText w:val="o"/>
      <w:lvlJc w:val="left"/>
      <w:pPr>
        <w:ind w:left="36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E102FEE">
      <w:start w:val="1"/>
      <w:numFmt w:val="bullet"/>
      <w:lvlText w:val="▪"/>
      <w:lvlJc w:val="left"/>
      <w:pPr>
        <w:ind w:left="43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48A7750">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A567D3E">
      <w:start w:val="1"/>
      <w:numFmt w:val="bullet"/>
      <w:lvlText w:val="o"/>
      <w:lvlJc w:val="left"/>
      <w:pPr>
        <w:ind w:left="57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22E42CC">
      <w:start w:val="1"/>
      <w:numFmt w:val="bullet"/>
      <w:lvlText w:val="▪"/>
      <w:lvlJc w:val="left"/>
      <w:pPr>
        <w:ind w:left="64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F9D2483"/>
    <w:multiLevelType w:val="hybridMultilevel"/>
    <w:tmpl w:val="DB62FAB6"/>
    <w:lvl w:ilvl="0" w:tplc="CA92FB00">
      <w:start w:val="1"/>
      <w:numFmt w:val="bullet"/>
      <w:lvlText w:val=""/>
      <w:lvlJc w:val="left"/>
      <w:pPr>
        <w:ind w:left="71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3B0DE4E">
      <w:start w:val="1"/>
      <w:numFmt w:val="bullet"/>
      <w:lvlText w:val="o"/>
      <w:lvlJc w:val="left"/>
      <w:pPr>
        <w:ind w:left="14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E3A80A6">
      <w:start w:val="1"/>
      <w:numFmt w:val="bullet"/>
      <w:lvlText w:val="▪"/>
      <w:lvlJc w:val="left"/>
      <w:pPr>
        <w:ind w:left="21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F56E36AC">
      <w:start w:val="1"/>
      <w:numFmt w:val="bullet"/>
      <w:lvlText w:val="•"/>
      <w:lvlJc w:val="left"/>
      <w:pPr>
        <w:ind w:left="28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B70E3BCA">
      <w:start w:val="1"/>
      <w:numFmt w:val="bullet"/>
      <w:lvlText w:val="o"/>
      <w:lvlJc w:val="left"/>
      <w:pPr>
        <w:ind w:left="36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9886096">
      <w:start w:val="1"/>
      <w:numFmt w:val="bullet"/>
      <w:lvlText w:val="▪"/>
      <w:lvlJc w:val="left"/>
      <w:pPr>
        <w:ind w:left="43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D3C11D6">
      <w:start w:val="1"/>
      <w:numFmt w:val="bullet"/>
      <w:lvlText w:val="•"/>
      <w:lvlJc w:val="left"/>
      <w:pPr>
        <w:ind w:left="50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819E1432">
      <w:start w:val="1"/>
      <w:numFmt w:val="bullet"/>
      <w:lvlText w:val="o"/>
      <w:lvlJc w:val="left"/>
      <w:pPr>
        <w:ind w:left="57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CEA9F42">
      <w:start w:val="1"/>
      <w:numFmt w:val="bullet"/>
      <w:lvlText w:val="▪"/>
      <w:lvlJc w:val="left"/>
      <w:pPr>
        <w:ind w:left="64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16cid:durableId="729883258">
    <w:abstractNumId w:val="0"/>
  </w:num>
  <w:num w:numId="2" w16cid:durableId="417214919">
    <w:abstractNumId w:val="3"/>
  </w:num>
  <w:num w:numId="3" w16cid:durableId="831141249">
    <w:abstractNumId w:val="4"/>
  </w:num>
  <w:num w:numId="4" w16cid:durableId="530068395">
    <w:abstractNumId w:val="1"/>
  </w:num>
  <w:num w:numId="5" w16cid:durableId="2034304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BC9"/>
    <w:rsid w:val="00015BC8"/>
    <w:rsid w:val="001B500B"/>
    <w:rsid w:val="002E2400"/>
    <w:rsid w:val="003909D8"/>
    <w:rsid w:val="00526088"/>
    <w:rsid w:val="00536214"/>
    <w:rsid w:val="0055515C"/>
    <w:rsid w:val="00742288"/>
    <w:rsid w:val="00887C57"/>
    <w:rsid w:val="00A84BC9"/>
    <w:rsid w:val="00A95310"/>
    <w:rsid w:val="00E17258"/>
    <w:rsid w:val="00EA0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6A53"/>
  <w15:docId w15:val="{61A07E66-F956-3348-B2A1-16964DCF1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24" w:right="124" w:hanging="10"/>
    </w:pPr>
    <w:rPr>
      <w:rFonts w:ascii="Tahoma" w:eastAsia="Tahoma" w:hAnsi="Tahoma" w:cs="Tahoma"/>
      <w:color w:val="000000"/>
      <w:sz w:val="20"/>
      <w:lang w:bidi="en-GB"/>
    </w:rPr>
  </w:style>
  <w:style w:type="paragraph" w:styleId="Heading1">
    <w:name w:val="heading 1"/>
    <w:next w:val="Normal"/>
    <w:link w:val="Heading1Char"/>
    <w:uiPriority w:val="9"/>
    <w:qFormat/>
    <w:pPr>
      <w:keepNext/>
      <w:keepLines/>
      <w:spacing w:line="259" w:lineRule="auto"/>
      <w:ind w:left="24" w:hanging="10"/>
      <w:outlineLvl w:val="0"/>
    </w:pPr>
    <w:rPr>
      <w:rFonts w:ascii="Tahoma" w:eastAsia="Tahoma" w:hAnsi="Tahoma" w:cs="Tahoma"/>
      <w:b/>
      <w:color w:val="000000"/>
      <w:sz w:val="20"/>
    </w:rPr>
  </w:style>
  <w:style w:type="paragraph" w:styleId="Heading2">
    <w:name w:val="heading 2"/>
    <w:next w:val="Normal"/>
    <w:link w:val="Heading2Char"/>
    <w:uiPriority w:val="9"/>
    <w:unhideWhenUsed/>
    <w:qFormat/>
    <w:pPr>
      <w:keepNext/>
      <w:keepLines/>
      <w:spacing w:line="259" w:lineRule="auto"/>
      <w:ind w:left="24" w:hanging="10"/>
      <w:outlineLvl w:val="1"/>
    </w:pPr>
    <w:rPr>
      <w:rFonts w:ascii="Tahoma" w:eastAsia="Tahoma" w:hAnsi="Tahoma" w:cs="Tahoma"/>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ahoma" w:eastAsia="Tahoma" w:hAnsi="Tahoma" w:cs="Tahoma"/>
      <w:b/>
      <w:color w:val="000000"/>
      <w:sz w:val="20"/>
    </w:rPr>
  </w:style>
  <w:style w:type="character" w:customStyle="1" w:styleId="Heading2Char">
    <w:name w:val="Heading 2 Char"/>
    <w:link w:val="Heading2"/>
    <w:rPr>
      <w:rFonts w:ascii="Tahoma" w:eastAsia="Tahoma" w:hAnsi="Tahoma" w:cs="Tahoma"/>
      <w:b/>
      <w:color w:val="000000"/>
      <w:sz w:val="20"/>
    </w:rPr>
  </w:style>
  <w:style w:type="paragraph" w:styleId="BalloonText">
    <w:name w:val="Balloon Text"/>
    <w:basedOn w:val="Normal"/>
    <w:link w:val="BalloonTextChar"/>
    <w:uiPriority w:val="99"/>
    <w:semiHidden/>
    <w:unhideWhenUsed/>
    <w:rsid w:val="00A9531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95310"/>
    <w:rPr>
      <w:rFonts w:ascii="Times New Roman" w:eastAsia="Tahoma" w:hAnsi="Times New Roman" w:cs="Times New Roman"/>
      <w:color w:val="000000"/>
      <w:sz w:val="18"/>
      <w:szCs w:val="18"/>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EFCB2-4730-4C72-A4EC-030FAE55D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2127</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Definition</vt:lpstr>
    </vt:vector>
  </TitlesOfParts>
  <Company/>
  <LinksUpToDate>false</LinksUpToDate>
  <CharactersWithSpaces>14223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Definition</dc:title>
  <dc:subject/>
  <dc:creator>Office 2004 Test Drive User</dc:creator>
  <cp:keywords/>
  <cp:lastModifiedBy>Microsoft Office User</cp:lastModifiedBy>
  <cp:revision>2</cp:revision>
  <dcterms:created xsi:type="dcterms:W3CDTF">2024-03-07T15:09:00Z</dcterms:created>
  <dcterms:modified xsi:type="dcterms:W3CDTF">2024-03-07T15:09:00Z</dcterms:modified>
</cp:coreProperties>
</file>